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80" w:after="540" w:line="240"/>
        <w:ind w:right="0" w:left="0" w:firstLine="0"/>
        <w:jc w:val="center"/>
        <w:rPr>
          <w:rFonts w:ascii="Trebuchet MS" w:hAnsi="Trebuchet MS" w:cs="Trebuchet MS" w:eastAsia="Trebuchet MS"/>
          <w:color w:val="404040"/>
          <w:spacing w:val="0"/>
          <w:position w:val="0"/>
          <w:sz w:val="22"/>
          <w:shd w:fill="auto" w:val="clear"/>
        </w:rPr>
      </w:pPr>
      <w:r>
        <w:object w:dxaOrig="1700" w:dyaOrig="2186">
          <v:rect xmlns:o="urn:schemas-microsoft-com:office:office" xmlns:v="urn:schemas-microsoft-com:vml" id="rectole0000000000" style="width:85.000000pt;height:109.3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80" w:after="540" w:line="240"/>
        <w:ind w:right="0" w:left="0" w:firstLine="0"/>
        <w:jc w:val="left"/>
        <w:rPr>
          <w:rFonts w:ascii="Trebuchet MS" w:hAnsi="Trebuchet MS" w:cs="Trebuchet MS" w:eastAsia="Trebuchet MS"/>
          <w:color w:val="595959"/>
          <w:spacing w:val="0"/>
          <w:position w:val="0"/>
          <w:sz w:val="32"/>
          <w:shd w:fill="auto" w:val="clear"/>
        </w:rPr>
      </w:pPr>
      <w:r>
        <w:rPr>
          <w:rFonts w:ascii="Garamond" w:hAnsi="Garamond" w:cs="Garamond" w:eastAsia="Garamond"/>
          <w:b/>
          <w:color w:val="000000"/>
          <w:spacing w:val="0"/>
          <w:position w:val="0"/>
          <w:sz w:val="44"/>
          <w:shd w:fill="auto" w:val="clear"/>
        </w:rPr>
        <w:t xml:space="preserve">Alexandre Correia</w:t>
      </w:r>
    </w:p>
    <w:p>
      <w:pPr>
        <w:spacing w:before="80" w:after="540" w:line="240"/>
        <w:ind w:right="0" w:left="0" w:firstLine="0"/>
        <w:jc w:val="left"/>
        <w:rPr>
          <w:rFonts w:ascii="Trebuchet MS" w:hAnsi="Trebuchet MS" w:cs="Trebuchet MS" w:eastAsia="Trebuchet MS"/>
          <w:color w:val="404040"/>
          <w:spacing w:val="0"/>
          <w:position w:val="0"/>
          <w:sz w:val="22"/>
          <w:shd w:fill="auto" w:val="clear"/>
        </w:rPr>
      </w:pPr>
      <w:r>
        <w:rPr>
          <w:rFonts w:ascii="Trebuchet MS" w:hAnsi="Trebuchet MS" w:cs="Trebuchet MS" w:eastAsia="Trebuchet MS"/>
          <w:color w:val="404040"/>
          <w:spacing w:val="0"/>
          <w:position w:val="0"/>
          <w:sz w:val="22"/>
          <w:shd w:fill="auto" w:val="clear"/>
        </w:rPr>
        <w:t xml:space="preserve">Faustino Marcarini,596 - Jardim das Hortências, Caxias do Sul                     (54)99121-7000 ou (54)99217-5555 | alexandrecorreia2019@gmail.com          </w:t>
      </w:r>
    </w:p>
    <w:p>
      <w:pPr>
        <w:spacing w:before="80" w:after="540" w:line="240"/>
        <w:ind w:right="0" w:left="0" w:firstLine="0"/>
        <w:jc w:val="left"/>
        <w:rPr>
          <w:rFonts w:ascii="Garamond" w:hAnsi="Garamond" w:cs="Garamond" w:eastAsia="Garamond"/>
          <w:color w:val="000000"/>
          <w:spacing w:val="0"/>
          <w:position w:val="0"/>
          <w:sz w:val="34"/>
          <w:shd w:fill="auto" w:val="clear"/>
        </w:rPr>
      </w:pPr>
      <w:r>
        <w:rPr>
          <w:rFonts w:ascii="Garamond" w:hAnsi="Garamond" w:cs="Garamond" w:eastAsia="Garamond"/>
          <w:color w:val="000000"/>
          <w:spacing w:val="0"/>
          <w:position w:val="0"/>
          <w:sz w:val="34"/>
          <w:shd w:fill="auto" w:val="clear"/>
        </w:rPr>
        <w:t xml:space="preserve">Dados Pessoais</w:t>
      </w:r>
    </w:p>
    <w:tbl>
      <w:tblPr/>
      <w:tblGrid>
        <w:gridCol w:w="7776"/>
        <w:gridCol w:w="2256"/>
      </w:tblGrid>
      <w:tr>
        <w:trPr>
          <w:trHeight w:val="330" w:hRule="auto"/>
          <w:jc w:val="left"/>
        </w:trPr>
        <w:tc>
          <w:tcPr>
            <w:tcW w:w="777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20" w:after="0" w:line="336"/>
              <w:ind w:right="0" w:left="0" w:firstLine="0"/>
              <w:jc w:val="left"/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Nascimento - 11/05/1973</w:t>
            </w:r>
          </w:p>
          <w:p>
            <w:pPr>
              <w:spacing w:before="20" w:after="0" w:line="336"/>
              <w:ind w:right="0" w:left="0" w:firstLine="0"/>
              <w:jc w:val="left"/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CNH categoria D - nº registro 02452099300     </w:t>
            </w:r>
          </w:p>
          <w:p>
            <w:pPr>
              <w:spacing w:before="20" w:after="0" w:line="336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CPF - 530244430/53</w:t>
            </w:r>
          </w:p>
        </w:tc>
        <w:tc>
          <w:tcPr>
            <w:tcW w:w="225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2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80" w:after="0" w:line="240"/>
        <w:ind w:right="0" w:left="0" w:firstLine="0"/>
        <w:jc w:val="left"/>
        <w:rPr>
          <w:rFonts w:ascii="Garamond" w:hAnsi="Garamond" w:cs="Garamond" w:eastAsia="Garamond"/>
          <w:color w:val="000000"/>
          <w:spacing w:val="0"/>
          <w:position w:val="0"/>
          <w:sz w:val="34"/>
          <w:shd w:fill="auto" w:val="clear"/>
        </w:rPr>
      </w:pPr>
    </w:p>
    <w:p>
      <w:pPr>
        <w:spacing w:before="80" w:after="540" w:line="240"/>
        <w:ind w:right="0" w:left="0" w:firstLine="0"/>
        <w:jc w:val="left"/>
        <w:rPr>
          <w:rFonts w:ascii="Garamond" w:hAnsi="Garamond" w:cs="Garamond" w:eastAsia="Garamond"/>
          <w:color w:val="000000"/>
          <w:spacing w:val="0"/>
          <w:position w:val="0"/>
          <w:sz w:val="34"/>
          <w:shd w:fill="auto" w:val="clear"/>
        </w:rPr>
      </w:pPr>
      <w:r>
        <w:rPr>
          <w:rFonts w:ascii="Garamond" w:hAnsi="Garamond" w:cs="Garamond" w:eastAsia="Garamond"/>
          <w:color w:val="000000"/>
          <w:spacing w:val="0"/>
          <w:position w:val="0"/>
          <w:sz w:val="34"/>
          <w:shd w:fill="auto" w:val="clear"/>
        </w:rPr>
        <w:t xml:space="preserve">Competências e Capacidades</w:t>
      </w:r>
    </w:p>
    <w:tbl>
      <w:tblPr/>
      <w:tblGrid>
        <w:gridCol w:w="7776"/>
        <w:gridCol w:w="2256"/>
      </w:tblGrid>
      <w:tr>
        <w:trPr>
          <w:trHeight w:val="330" w:hRule="auto"/>
          <w:jc w:val="left"/>
        </w:trPr>
        <w:tc>
          <w:tcPr>
            <w:tcW w:w="777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20" w:after="0" w:line="336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Direção segura de todos os veículos na catergoria D, montagem e desmontagem de componentes elétricos e mecânicos e restauração de veículos em geral.</w:t>
            </w:r>
          </w:p>
        </w:tc>
        <w:tc>
          <w:tcPr>
            <w:tcW w:w="225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2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keepNext w:val="true"/>
        <w:keepLines w:val="true"/>
        <w:spacing w:before="360" w:after="180" w:line="240"/>
        <w:ind w:right="0" w:left="0" w:firstLine="0"/>
        <w:jc w:val="left"/>
        <w:rPr>
          <w:rFonts w:ascii="Garamond" w:hAnsi="Garamond" w:cs="Garamond" w:eastAsia="Garamond"/>
          <w:color w:val="000000"/>
          <w:spacing w:val="0"/>
          <w:position w:val="0"/>
          <w:sz w:val="34"/>
          <w:shd w:fill="auto" w:val="clear"/>
        </w:rPr>
      </w:pPr>
      <w:r>
        <w:rPr>
          <w:rFonts w:ascii="Garamond" w:hAnsi="Garamond" w:cs="Garamond" w:eastAsia="Garamond"/>
          <w:color w:val="000000"/>
          <w:spacing w:val="0"/>
          <w:position w:val="0"/>
          <w:sz w:val="34"/>
          <w:shd w:fill="auto" w:val="clear"/>
        </w:rPr>
        <w:t xml:space="preserve">Educação</w:t>
      </w:r>
    </w:p>
    <w:tbl>
      <w:tblPr/>
      <w:tblGrid>
        <w:gridCol w:w="7776"/>
        <w:gridCol w:w="2280"/>
      </w:tblGrid>
      <w:tr>
        <w:trPr>
          <w:trHeight w:val="330" w:hRule="auto"/>
          <w:jc w:val="left"/>
        </w:trPr>
        <w:tc>
          <w:tcPr>
            <w:tcW w:w="777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20" w:after="0" w:line="336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  <w:r>
              <w:rPr>
                <w:rFonts w:ascii="Trebuchet MS" w:hAnsi="Trebuchet MS" w:cs="Trebuchet MS" w:eastAsia="Trebuchet MS"/>
                <w:b/>
                <w:color w:val="404040"/>
                <w:spacing w:val="0"/>
                <w:position w:val="0"/>
                <w:sz w:val="22"/>
                <w:shd w:fill="auto" w:val="clear"/>
              </w:rPr>
              <w:t xml:space="preserve">[Mutirão Supletivo]</w:t>
            </w: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 [Ensino m</w:t>
            </w: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édio completo, Pinheiro Machado, 410]</w:t>
            </w:r>
          </w:p>
        </w:tc>
        <w:tc>
          <w:tcPr>
            <w:tcW w:w="2280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20" w:after="0" w:line="240"/>
              <w:ind w:right="0" w:left="0" w:firstLine="0"/>
              <w:jc w:val="center"/>
              <w:rPr>
                <w:spacing w:val="0"/>
                <w:position w:val="0"/>
                <w:sz w:val="22"/>
              </w:rPr>
            </w:pP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[1993] a [1995]</w:t>
            </w:r>
          </w:p>
        </w:tc>
      </w:tr>
      <w:tr>
        <w:trPr>
          <w:trHeight w:val="330" w:hRule="auto"/>
          <w:jc w:val="left"/>
        </w:trPr>
        <w:tc>
          <w:tcPr>
            <w:tcW w:w="777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20" w:after="0" w:line="336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  <w:r>
              <w:rPr>
                <w:rFonts w:ascii="Trebuchet MS" w:hAnsi="Trebuchet MS" w:cs="Trebuchet MS" w:eastAsia="Trebuchet MS"/>
                <w:b/>
                <w:color w:val="404040"/>
                <w:spacing w:val="0"/>
                <w:position w:val="0"/>
                <w:sz w:val="22"/>
                <w:shd w:fill="auto" w:val="clear"/>
              </w:rPr>
              <w:t xml:space="preserve">[INTERMASTER]</w:t>
            </w: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 [Leitura e interpreta</w:t>
            </w: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ção de texto, Av. Júlio de Castilhos, 1709]</w:t>
            </w:r>
          </w:p>
        </w:tc>
        <w:tc>
          <w:tcPr>
            <w:tcW w:w="2280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20" w:after="0" w:line="240"/>
              <w:ind w:right="0" w:left="0" w:firstLine="0"/>
              <w:jc w:val="center"/>
              <w:rPr>
                <w:spacing w:val="0"/>
                <w:position w:val="0"/>
                <w:sz w:val="22"/>
              </w:rPr>
            </w:pP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[1998]</w:t>
            </w:r>
          </w:p>
        </w:tc>
      </w:tr>
      <w:tr>
        <w:trPr>
          <w:trHeight w:val="330" w:hRule="auto"/>
          <w:jc w:val="left"/>
        </w:trPr>
        <w:tc>
          <w:tcPr>
            <w:tcW w:w="777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20" w:after="0" w:line="336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  <w:r>
              <w:rPr>
                <w:rFonts w:ascii="Trebuchet MS" w:hAnsi="Trebuchet MS" w:cs="Trebuchet MS" w:eastAsia="Trebuchet MS"/>
                <w:b/>
                <w:color w:val="404040"/>
                <w:spacing w:val="0"/>
                <w:position w:val="0"/>
                <w:sz w:val="22"/>
                <w:shd w:fill="auto" w:val="clear"/>
              </w:rPr>
              <w:t xml:space="preserve">[Mutirão Supletivo]</w:t>
            </w: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 [Ensino m</w:t>
            </w: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édio completo, Pinheiro Machado, 410]</w:t>
            </w:r>
          </w:p>
        </w:tc>
        <w:tc>
          <w:tcPr>
            <w:tcW w:w="2280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20" w:after="0" w:line="240"/>
              <w:ind w:right="0" w:left="0" w:firstLine="0"/>
              <w:jc w:val="center"/>
              <w:rPr>
                <w:spacing w:val="0"/>
                <w:position w:val="0"/>
                <w:sz w:val="22"/>
              </w:rPr>
            </w:pP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[1993] a [1995]</w:t>
            </w:r>
          </w:p>
        </w:tc>
      </w:tr>
    </w:tbl>
    <w:p>
      <w:pPr>
        <w:keepNext w:val="true"/>
        <w:keepLines w:val="true"/>
        <w:spacing w:before="360" w:after="180" w:line="240"/>
        <w:ind w:right="0" w:left="0" w:firstLine="0"/>
        <w:jc w:val="left"/>
        <w:rPr>
          <w:rFonts w:ascii="Garamond" w:hAnsi="Garamond" w:cs="Garamond" w:eastAsia="Garamond"/>
          <w:color w:val="000000"/>
          <w:spacing w:val="0"/>
          <w:position w:val="0"/>
          <w:sz w:val="34"/>
          <w:shd w:fill="auto" w:val="clear"/>
        </w:rPr>
      </w:pPr>
    </w:p>
    <w:p>
      <w:pPr>
        <w:keepNext w:val="true"/>
        <w:keepLines w:val="true"/>
        <w:spacing w:before="360" w:after="180" w:line="240"/>
        <w:ind w:right="0" w:left="0" w:firstLine="0"/>
        <w:jc w:val="left"/>
        <w:rPr>
          <w:rFonts w:ascii="Garamond" w:hAnsi="Garamond" w:cs="Garamond" w:eastAsia="Garamond"/>
          <w:color w:val="000000"/>
          <w:spacing w:val="0"/>
          <w:position w:val="0"/>
          <w:sz w:val="34"/>
          <w:shd w:fill="auto" w:val="clear"/>
        </w:rPr>
      </w:pPr>
    </w:p>
    <w:p>
      <w:pPr>
        <w:keepNext w:val="true"/>
        <w:keepLines w:val="true"/>
        <w:spacing w:before="360" w:after="180" w:line="240"/>
        <w:ind w:right="0" w:left="0" w:firstLine="0"/>
        <w:jc w:val="left"/>
        <w:rPr>
          <w:rFonts w:ascii="Garamond" w:hAnsi="Garamond" w:cs="Garamond" w:eastAsia="Garamond"/>
          <w:color w:val="000000"/>
          <w:spacing w:val="0"/>
          <w:position w:val="0"/>
          <w:sz w:val="34"/>
          <w:shd w:fill="auto" w:val="clear"/>
        </w:rPr>
      </w:pPr>
      <w:r>
        <w:rPr>
          <w:rFonts w:ascii="Garamond" w:hAnsi="Garamond" w:cs="Garamond" w:eastAsia="Garamond"/>
          <w:color w:val="000000"/>
          <w:spacing w:val="0"/>
          <w:position w:val="0"/>
          <w:sz w:val="34"/>
          <w:shd w:fill="auto" w:val="clear"/>
        </w:rPr>
        <w:t xml:space="preserve">Experiência</w:t>
      </w:r>
    </w:p>
    <w:tbl>
      <w:tblPr/>
      <w:tblGrid>
        <w:gridCol w:w="7776"/>
        <w:gridCol w:w="2304"/>
      </w:tblGrid>
      <w:tr>
        <w:trPr>
          <w:trHeight w:val="330" w:hRule="auto"/>
          <w:jc w:val="left"/>
        </w:trPr>
        <w:tc>
          <w:tcPr>
            <w:tcW w:w="777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0" w:after="0" w:line="336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  <w:r>
              <w:rPr>
                <w:rFonts w:ascii="Trebuchet MS" w:hAnsi="Trebuchet MS" w:cs="Trebuchet MS" w:eastAsia="Trebuchet MS"/>
                <w:b/>
                <w:color w:val="404040"/>
                <w:spacing w:val="0"/>
                <w:position w:val="0"/>
                <w:sz w:val="22"/>
                <w:shd w:fill="auto" w:val="clear"/>
              </w:rPr>
              <w:t xml:space="preserve">[Eletricista de Veículos]</w:t>
            </w: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 [Marcopolo]</w:t>
            </w:r>
          </w:p>
        </w:tc>
        <w:tc>
          <w:tcPr>
            <w:tcW w:w="2304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0" w:after="0" w:line="240"/>
              <w:ind w:right="494" w:left="0" w:firstLine="0"/>
              <w:jc w:val="right"/>
              <w:rPr>
                <w:spacing w:val="0"/>
                <w:position w:val="0"/>
                <w:sz w:val="22"/>
              </w:rPr>
            </w:pP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[13/02/1992] [24/03/1993]</w:t>
            </w:r>
          </w:p>
        </w:tc>
      </w:tr>
      <w:tr>
        <w:trPr>
          <w:trHeight w:val="765" w:hRule="auto"/>
          <w:jc w:val="left"/>
        </w:trPr>
        <w:tc>
          <w:tcPr>
            <w:tcW w:w="777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336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Montagem de componentes eletricos e mecanicos em geral em veículos de transporte.</w:t>
            </w:r>
          </w:p>
        </w:tc>
        <w:tc>
          <w:tcPr>
            <w:tcW w:w="2304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</w:p>
        </w:tc>
      </w:tr>
      <w:tr>
        <w:trPr>
          <w:trHeight w:val="432" w:hRule="auto"/>
          <w:jc w:val="left"/>
        </w:trPr>
        <w:tc>
          <w:tcPr>
            <w:tcW w:w="777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0" w:after="0" w:line="336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  <w:r>
              <w:rPr>
                <w:rFonts w:ascii="Trebuchet MS" w:hAnsi="Trebuchet MS" w:cs="Trebuchet MS" w:eastAsia="Trebuchet MS"/>
                <w:b/>
                <w:color w:val="404040"/>
                <w:spacing w:val="0"/>
                <w:position w:val="0"/>
                <w:sz w:val="22"/>
                <w:shd w:fill="auto" w:val="clear"/>
              </w:rPr>
              <w:t xml:space="preserve">[Montador]</w:t>
            </w: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 [Randon]</w:t>
            </w:r>
          </w:p>
        </w:tc>
        <w:tc>
          <w:tcPr>
            <w:tcW w:w="2304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0" w:after="0" w:line="240"/>
              <w:ind w:right="0" w:left="0" w:firstLine="0"/>
              <w:jc w:val="center"/>
              <w:rPr>
                <w:spacing w:val="0"/>
                <w:position w:val="0"/>
                <w:sz w:val="22"/>
              </w:rPr>
            </w:pP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[12/09/1994] [15/09/1995]</w:t>
            </w:r>
          </w:p>
        </w:tc>
      </w:tr>
      <w:tr>
        <w:trPr>
          <w:trHeight w:val="435" w:hRule="auto"/>
          <w:jc w:val="left"/>
        </w:trPr>
        <w:tc>
          <w:tcPr>
            <w:tcW w:w="777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336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Montagem de equipamentos mecanicos elétricos e refrigeração.</w:t>
            </w:r>
          </w:p>
        </w:tc>
        <w:tc>
          <w:tcPr>
            <w:tcW w:w="2304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</w:p>
        </w:tc>
      </w:tr>
      <w:tr>
        <w:trPr>
          <w:trHeight w:val="336" w:hRule="auto"/>
          <w:jc w:val="left"/>
        </w:trPr>
        <w:tc>
          <w:tcPr>
            <w:tcW w:w="777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20" w:after="0" w:line="336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  <w:r>
              <w:rPr>
                <w:rFonts w:ascii="Trebuchet MS" w:hAnsi="Trebuchet MS" w:cs="Trebuchet MS" w:eastAsia="Trebuchet MS"/>
                <w:b/>
                <w:color w:val="404040"/>
                <w:spacing w:val="0"/>
                <w:position w:val="0"/>
                <w:sz w:val="22"/>
                <w:shd w:fill="auto" w:val="clear"/>
              </w:rPr>
              <w:t xml:space="preserve">[Eletricista de Veículos]</w:t>
            </w: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 [Marcopolo]</w:t>
            </w:r>
          </w:p>
        </w:tc>
        <w:tc>
          <w:tcPr>
            <w:tcW w:w="2304" w:type="dxa"/>
            <w:vMerge w:val="restart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20" w:after="0" w:line="240"/>
              <w:ind w:right="0" w:left="0" w:firstLine="0"/>
              <w:jc w:val="center"/>
              <w:rPr>
                <w:spacing w:val="0"/>
                <w:position w:val="0"/>
                <w:sz w:val="22"/>
              </w:rPr>
            </w:pP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[23/02/2001] [22/05/2001]</w:t>
            </w:r>
          </w:p>
        </w:tc>
      </w:tr>
      <w:tr>
        <w:trPr>
          <w:trHeight w:val="735" w:hRule="auto"/>
          <w:jc w:val="left"/>
        </w:trPr>
        <w:tc>
          <w:tcPr>
            <w:tcW w:w="777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336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Montagem de componentes eletricos e mecanicos em geral em veículos de transporte.</w:t>
            </w:r>
          </w:p>
        </w:tc>
        <w:tc>
          <w:tcPr>
            <w:tcW w:w="2304" w:type="dxa"/>
            <w:vMerge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</w:p>
        </w:tc>
      </w:tr>
      <w:tr>
        <w:trPr>
          <w:trHeight w:val="348" w:hRule="auto"/>
          <w:jc w:val="left"/>
        </w:trPr>
        <w:tc>
          <w:tcPr>
            <w:tcW w:w="777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20" w:after="0" w:line="336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  <w:r>
              <w:rPr>
                <w:rFonts w:ascii="Trebuchet MS" w:hAnsi="Trebuchet MS" w:cs="Trebuchet MS" w:eastAsia="Trebuchet MS"/>
                <w:b/>
                <w:color w:val="404040"/>
                <w:spacing w:val="0"/>
                <w:position w:val="0"/>
                <w:sz w:val="22"/>
                <w:shd w:fill="auto" w:val="clear"/>
              </w:rPr>
              <w:t xml:space="preserve">[Motorista]</w:t>
            </w: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 [La Paz Transportes]</w:t>
            </w:r>
          </w:p>
        </w:tc>
        <w:tc>
          <w:tcPr>
            <w:tcW w:w="2304" w:type="dxa"/>
            <w:vMerge w:val="restart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20" w:after="0" w:line="240"/>
              <w:ind w:right="0" w:left="0" w:firstLine="0"/>
              <w:jc w:val="center"/>
              <w:rPr>
                <w:spacing w:val="0"/>
                <w:position w:val="0"/>
                <w:sz w:val="22"/>
              </w:rPr>
            </w:pP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[13/02/2004] [20/03/2005]</w:t>
            </w:r>
          </w:p>
        </w:tc>
      </w:tr>
      <w:tr>
        <w:trPr>
          <w:trHeight w:val="735" w:hRule="auto"/>
          <w:jc w:val="left"/>
        </w:trPr>
        <w:tc>
          <w:tcPr>
            <w:tcW w:w="777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336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Transporte de pessoas e cargas.</w:t>
            </w:r>
          </w:p>
        </w:tc>
        <w:tc>
          <w:tcPr>
            <w:tcW w:w="2304" w:type="dxa"/>
            <w:vMerge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</w:p>
        </w:tc>
      </w:tr>
      <w:tr>
        <w:trPr>
          <w:trHeight w:val="345" w:hRule="auto"/>
          <w:jc w:val="left"/>
        </w:trPr>
        <w:tc>
          <w:tcPr>
            <w:tcW w:w="777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20" w:after="0" w:line="336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  <w:r>
              <w:rPr>
                <w:rFonts w:ascii="Trebuchet MS" w:hAnsi="Trebuchet MS" w:cs="Trebuchet MS" w:eastAsia="Trebuchet MS"/>
                <w:b/>
                <w:color w:val="404040"/>
                <w:spacing w:val="0"/>
                <w:position w:val="0"/>
                <w:sz w:val="22"/>
                <w:shd w:fill="auto" w:val="clear"/>
              </w:rPr>
              <w:t xml:space="preserve">[Restauração de veículos]</w:t>
            </w: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 [Autônomo]</w:t>
            </w:r>
          </w:p>
        </w:tc>
        <w:tc>
          <w:tcPr>
            <w:tcW w:w="2304" w:type="dxa"/>
            <w:vMerge w:val="restart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20" w:after="0" w:line="240"/>
              <w:ind w:right="0" w:left="0" w:firstLine="0"/>
              <w:jc w:val="center"/>
              <w:rPr>
                <w:spacing w:val="0"/>
                <w:position w:val="0"/>
                <w:sz w:val="22"/>
              </w:rPr>
            </w:pP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[20/03/2005] [27/09/2023]</w:t>
            </w:r>
          </w:p>
        </w:tc>
      </w:tr>
      <w:tr>
        <w:trPr>
          <w:trHeight w:val="735" w:hRule="auto"/>
          <w:jc w:val="left"/>
        </w:trPr>
        <w:tc>
          <w:tcPr>
            <w:tcW w:w="777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336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  <w:r>
              <w:rPr>
                <w:rFonts w:ascii="Trebuchet MS" w:hAnsi="Trebuchet MS" w:cs="Trebuchet MS" w:eastAsia="Trebuchet MS"/>
                <w:color w:val="404040"/>
                <w:spacing w:val="0"/>
                <w:position w:val="0"/>
                <w:sz w:val="22"/>
                <w:shd w:fill="auto" w:val="clear"/>
              </w:rPr>
              <w:t xml:space="preserve">Restauração de diversas ordens á veículos automotores e motorista.</w:t>
            </w:r>
          </w:p>
        </w:tc>
        <w:tc>
          <w:tcPr>
            <w:tcW w:w="2304" w:type="dxa"/>
            <w:vMerge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</w:p>
        </w:tc>
      </w:tr>
    </w:tbl>
    <w:p>
      <w:pPr>
        <w:tabs>
          <w:tab w:val="left" w:pos="9372" w:leader="none"/>
          <w:tab w:val="left" w:pos="9656" w:leader="none"/>
        </w:tabs>
        <w:spacing w:before="0" w:after="0" w:line="336"/>
        <w:ind w:right="-784" w:left="4320" w:firstLine="0"/>
        <w:jc w:val="left"/>
        <w:rPr>
          <w:rFonts w:ascii="Trebuchet MS" w:hAnsi="Trebuchet MS" w:cs="Trebuchet MS" w:eastAsia="Trebuchet MS"/>
          <w:color w:val="404040"/>
          <w:spacing w:val="0"/>
          <w:position w:val="0"/>
          <w:sz w:val="22"/>
          <w:shd w:fill="auto" w:val="clear"/>
        </w:rPr>
      </w:pPr>
    </w:p>
    <w:p>
      <w:pPr>
        <w:tabs>
          <w:tab w:val="left" w:pos="9372" w:leader="none"/>
          <w:tab w:val="left" w:pos="9656" w:leader="none"/>
        </w:tabs>
        <w:spacing w:before="0" w:after="0" w:line="336"/>
        <w:ind w:right="-784" w:left="4320" w:firstLine="0"/>
        <w:jc w:val="right"/>
        <w:rPr>
          <w:rFonts w:ascii="Trebuchet MS" w:hAnsi="Trebuchet MS" w:cs="Trebuchet MS" w:eastAsia="Trebuchet MS"/>
          <w:color w:val="404040"/>
          <w:spacing w:val="0"/>
          <w:position w:val="0"/>
          <w:sz w:val="22"/>
          <w:shd w:fill="auto" w:val="clear"/>
        </w:rPr>
      </w:pPr>
      <w:r>
        <w:rPr>
          <w:rFonts w:ascii="Trebuchet MS" w:hAnsi="Trebuchet MS" w:cs="Trebuchet MS" w:eastAsia="Trebuchet MS"/>
          <w:color w:val="404040"/>
          <w:spacing w:val="0"/>
          <w:position w:val="0"/>
          <w:sz w:val="22"/>
          <w:shd w:fill="auto" w:val="clear"/>
        </w:rPr>
        <w:t xml:space="preserve">Caxias do Sul, 27 de Setembro, 2023          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