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8" w:val="single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  <w:rtl w:val="0"/>
        </w:rPr>
        <w:t xml:space="preserve">                        Curriculo                                      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NOME:Gonçalina de Mattos                                                    ESTADO CIVIL:casada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ENDEREÇO:Hugo Gehlen 292 Loteamento Luiz Inácio                                 BAIRRO: Timbaúva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CEP:9578000                                                                    CIDADE: Montenegro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CPF:001.883.460-40                                                                  FONE:(51)984898519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ESCOLARIDADE:2*grau completo                                      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CURSO DE APERFEIÇOAMENTO: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CURSO:mecânica industrial                                                     ENTIDADE:senai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CURSO:CNC básico                                                                    ENTIDADE:senai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CURSO:Técnico de Administração(trancado)                      ENTIDADE:escola técnica QI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CURSO: Programação de Centro de Usinagem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ENTIDADE:senai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EXPERIENCIA  PROFISSIONAL: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EMPRESA:Prolog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PERIODO:23/03/2011 a 27/08/2012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EMPRESA:Stihl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CARGO: Operadora de CNC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PERIODO:04/09/2012 a 07/09/2020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EMPRESA: Metalúrgica SS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CARGO: Operadora de CNC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PERÍODO:22/02/2021 a 11/01/2023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OBJETIVO:Prestar meus serviços com qualidade e eficiência possível para satisfazer as necessidades da empresa.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WWBOjYcpLpf04yggJPvNXv88Rw==">AMUW2mWEVHz/QDqt/cEF7ocotAcXp/6tPOjAZTRdrPsmdJHtknglyN2qGczAHJkly1sMeKg8SOAmrcn+wAtyh2cgNiZlEJHhOjY2np+RDlkNOslleH5FK4Y=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