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18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70"/>
          <w:shd w:fill="auto" w:val="clear"/>
        </w:rPr>
      </w:pPr>
      <w:r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70"/>
          <w:shd w:fill="auto" w:val="clear"/>
        </w:rPr>
        <w:t xml:space="preserve">Bruna felartigas miranda</w:t>
      </w:r>
    </w:p>
    <w:p>
      <w:pPr>
        <w:spacing w:before="0" w:after="540" w:line="288"/>
        <w:ind w:right="288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  <w:t xml:space="preserve">Bernardo Michelin  144, centro São Marcos rs. (54) 996578659| </w:t>
      </w:r>
      <w:hyperlink xmlns:r="http://schemas.openxmlformats.org/officeDocument/2006/relationships" r:id="docRId0">
        <w:r>
          <w:rPr>
            <w:rFonts w:ascii="Tahoma" w:hAnsi="Tahoma" w:cs="Tahoma" w:eastAsia="Tahoma"/>
            <w:color w:val="53C3C7"/>
            <w:spacing w:val="0"/>
            <w:position w:val="0"/>
            <w:sz w:val="24"/>
            <w:u w:val="single"/>
            <w:shd w:fill="auto" w:val="clear"/>
          </w:rPr>
          <w:t xml:space="preserve">felartigasmiranda2001@gmail.com</w:t>
        </w:r>
      </w:hyperlink>
    </w:p>
    <w:p>
      <w:pPr>
        <w:spacing w:before="0" w:after="540" w:line="288"/>
        <w:ind w:right="288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  <w:t xml:space="preserve">Data de nascimento: 01/06/2001</w:t>
      </w:r>
    </w:p>
    <w:p>
      <w:pPr>
        <w:spacing w:before="0" w:after="540" w:line="288"/>
        <w:ind w:right="288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  <w:t xml:space="preserve">Naturalidade: Brasileira</w:t>
      </w:r>
    </w:p>
    <w:p>
      <w:pPr>
        <w:spacing w:before="0" w:after="540" w:line="288"/>
        <w:ind w:right="288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  <w:t xml:space="preserve">Estado civil: solteira</w:t>
      </w:r>
    </w:p>
    <w:p>
      <w:pPr>
        <w:spacing w:before="0" w:after="540" w:line="240"/>
        <w:ind w:right="288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4"/>
          <w:shd w:fill="auto" w:val="clear"/>
        </w:rPr>
        <w:t xml:space="preserve">Idade: 19</w:t>
      </w:r>
    </w:p>
    <w:p>
      <w:pPr>
        <w:spacing w:before="0" w:after="540" w:line="240"/>
        <w:ind w:right="2880" w:left="0" w:firstLine="0"/>
        <w:jc w:val="left"/>
        <w:rPr>
          <w:rFonts w:ascii="Tahoma" w:hAnsi="Tahoma" w:cs="Tahoma" w:eastAsia="Tahoma"/>
          <w:b/>
          <w:color w:val="7F7F7F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Objetivo 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Quero fazer parte da Bepo  no setor de produção ou administração, quero crescer pessoalmente e profissionalmente !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Experiência Profissional: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BRS IND.DE MÓVEIS LTDA/Rua José Michellon 240, Industrial.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Cargo: Aprendiz de Usinagem.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Admissão: 10/06/19          tempo na empressa: 1 ano e 2 meses.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Atividades: Básico de Solidworks, operador fresa e torno manual.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CATAFESTA IND. DE VINHO LTDA/Rua Augusto Catafesta 100, centro.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Cargo: Assistente Administrativa.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Admissão: 20/07/20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Atividades: Serviços Administrativos.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u w:val="single"/>
          <w:shd w:fill="auto" w:val="clear"/>
        </w:rPr>
        <w:t xml:space="preserve">Obs: emprego atual </w:t>
      </w: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  <w:t xml:space="preserve">Escolaridade: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Cursando o Ensino Médio na escola São Marcos, 3º ano. Ead CESM.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  <w:t xml:space="preserve">Cursos</w:t>
      </w:r>
    </w:p>
    <w:p>
      <w:pPr>
        <w:numPr>
          <w:ilvl w:val="0"/>
          <w:numId w:val="8"/>
        </w:numPr>
        <w:tabs>
          <w:tab w:val="left" w:pos="216" w:leader="none"/>
        </w:tabs>
        <w:spacing w:before="0" w:after="120" w:line="312"/>
        <w:ind w:right="0" w:left="216" w:hanging="216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Assistente Administrativa, Quality, Projeto Social Jovem Profissional, 8 horas aula.</w:t>
      </w:r>
    </w:p>
    <w:p>
      <w:pPr>
        <w:numPr>
          <w:ilvl w:val="0"/>
          <w:numId w:val="8"/>
        </w:numPr>
        <w:tabs>
          <w:tab w:val="left" w:pos="216" w:leader="none"/>
        </w:tabs>
        <w:spacing w:before="0" w:after="120" w:line="312"/>
        <w:ind w:right="0" w:left="216" w:hanging="216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Excel 2013, Fundação Bradesco.</w:t>
      </w:r>
    </w:p>
    <w:p>
      <w:pPr>
        <w:numPr>
          <w:ilvl w:val="0"/>
          <w:numId w:val="8"/>
        </w:numPr>
        <w:tabs>
          <w:tab w:val="left" w:pos="216" w:leader="none"/>
        </w:tabs>
        <w:spacing w:before="0" w:after="120" w:line="312"/>
        <w:ind w:right="0" w:left="216" w:hanging="216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Secretariado e rotinas administrativas por SECTEC, Adrian Medeiros Dantas, diretor executivo,Cursa.</w:t>
      </w:r>
    </w:p>
    <w:p>
      <w:pPr>
        <w:numPr>
          <w:ilvl w:val="0"/>
          <w:numId w:val="8"/>
        </w:numPr>
        <w:tabs>
          <w:tab w:val="left" w:pos="216" w:leader="none"/>
        </w:tabs>
        <w:spacing w:before="0" w:after="120" w:line="312"/>
        <w:ind w:right="0" w:left="216" w:hanging="216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Windows 7, Fundação Bradesco.</w:t>
      </w:r>
    </w:p>
    <w:p>
      <w:pPr>
        <w:numPr>
          <w:ilvl w:val="0"/>
          <w:numId w:val="8"/>
        </w:numPr>
        <w:tabs>
          <w:tab w:val="left" w:pos="216" w:leader="none"/>
        </w:tabs>
        <w:spacing w:before="0" w:after="120" w:line="312"/>
        <w:ind w:right="0" w:left="216" w:hanging="216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  <w:t xml:space="preserve">Senai, João Flávio Rech, São Marcos.</w:t>
      </w:r>
    </w:p>
    <w:p>
      <w:pPr>
        <w:tabs>
          <w:tab w:val="left" w:pos="216" w:leader="none"/>
        </w:tabs>
        <w:spacing w:before="0" w:after="12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  <w:p>
      <w:pPr>
        <w:tabs>
          <w:tab w:val="left" w:pos="216" w:leader="none"/>
        </w:tabs>
        <w:spacing w:before="0" w:after="12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felartigasmiranda2001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