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FF9" w:rsidRDefault="006D2FF9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Claiton Gra</w:t>
      </w:r>
      <w:r w:rsidR="009C686E">
        <w:rPr>
          <w:rFonts w:ascii="Arial" w:hAnsi="Arial"/>
          <w:b/>
          <w:bCs/>
          <w:color w:val="000000"/>
          <w:sz w:val="32"/>
          <w:szCs w:val="32"/>
        </w:rPr>
        <w:t>mm</w:t>
      </w:r>
      <w:r>
        <w:rPr>
          <w:rFonts w:ascii="Arial" w:hAnsi="Arial"/>
          <w:b/>
          <w:bCs/>
          <w:color w:val="000000"/>
          <w:sz w:val="32"/>
          <w:szCs w:val="32"/>
        </w:rPr>
        <w:t>s Hoffmann</w:t>
      </w:r>
    </w:p>
    <w:p w:rsidR="006D2FF9" w:rsidRDefault="00CD3D95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Brasileiro, casado, 36</w:t>
      </w:r>
      <w:r w:rsidR="006D2FF9">
        <w:rPr>
          <w:rFonts w:ascii="Arial" w:hAnsi="Arial"/>
          <w:color w:val="000000"/>
          <w:sz w:val="24"/>
          <w:szCs w:val="24"/>
        </w:rPr>
        <w:t xml:space="preserve"> anos</w:t>
      </w:r>
      <w:r w:rsidR="006D2FF9">
        <w:rPr>
          <w:rFonts w:ascii="Arial" w:hAnsi="Arial"/>
          <w:color w:val="000000"/>
          <w:sz w:val="24"/>
          <w:szCs w:val="24"/>
        </w:rPr>
        <w:br/>
        <w:t>Rua Sirley Costa, número 150</w:t>
      </w:r>
      <w:r w:rsidR="006D2FF9">
        <w:rPr>
          <w:rFonts w:ascii="Arial" w:hAnsi="Arial"/>
          <w:color w:val="000000"/>
          <w:sz w:val="24"/>
          <w:szCs w:val="24"/>
        </w:rPr>
        <w:br/>
        <w:t>Bairro Nossa Senhora das Graças – Caxias do Sul</w:t>
      </w:r>
      <w:r w:rsidR="006D2FF9">
        <w:rPr>
          <w:rFonts w:ascii="Arial" w:hAnsi="Arial"/>
          <w:sz w:val="24"/>
          <w:szCs w:val="24"/>
        </w:rPr>
        <w:br/>
      </w:r>
      <w:r w:rsidR="006D2FF9">
        <w:rPr>
          <w:rFonts w:ascii="Arial" w:hAnsi="Arial"/>
          <w:b/>
          <w:bCs/>
          <w:color w:val="000000"/>
          <w:sz w:val="24"/>
          <w:szCs w:val="24"/>
        </w:rPr>
        <w:t xml:space="preserve">Telefone: (54) </w:t>
      </w:r>
      <w:r w:rsidR="00F65194">
        <w:rPr>
          <w:rFonts w:ascii="Arial" w:hAnsi="Arial"/>
          <w:b/>
          <w:bCs/>
          <w:color w:val="000000"/>
          <w:sz w:val="24"/>
          <w:szCs w:val="24"/>
        </w:rPr>
        <w:t>9</w:t>
      </w:r>
      <w:r w:rsidR="006D2FF9">
        <w:rPr>
          <w:rFonts w:ascii="Arial" w:hAnsi="Arial"/>
          <w:b/>
          <w:bCs/>
          <w:color w:val="000000"/>
          <w:sz w:val="24"/>
          <w:szCs w:val="24"/>
        </w:rPr>
        <w:t xml:space="preserve">96094819 </w:t>
      </w:r>
    </w:p>
    <w:p w:rsidR="00F65194" w:rsidRDefault="006D2FF9" w:rsidP="00F65194">
      <w:pPr>
        <w:spacing w:line="200" w:lineRule="atLeas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OBJETIVOS </w:t>
      </w:r>
    </w:p>
    <w:p w:rsidR="00E95541" w:rsidRDefault="00F65194" w:rsidP="00F65194">
      <w:pPr>
        <w:spacing w:line="200" w:lineRule="atLeas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Á</w:t>
      </w:r>
      <w:r w:rsidR="00CF35B5">
        <w:rPr>
          <w:rFonts w:ascii="Arial" w:hAnsi="Arial"/>
          <w:color w:val="000000"/>
          <w:sz w:val="24"/>
          <w:szCs w:val="24"/>
        </w:rPr>
        <w:t>reas de Qualidade, Produção, PCP</w:t>
      </w:r>
      <w:r w:rsidR="00C95C3C">
        <w:rPr>
          <w:rFonts w:ascii="Arial" w:hAnsi="Arial"/>
          <w:color w:val="000000"/>
          <w:sz w:val="24"/>
          <w:szCs w:val="24"/>
        </w:rPr>
        <w:t>, Expedição, Estoque</w:t>
      </w:r>
      <w:r w:rsidR="00CF35B5">
        <w:rPr>
          <w:rFonts w:ascii="Arial" w:hAnsi="Arial"/>
          <w:color w:val="000000"/>
          <w:sz w:val="24"/>
          <w:szCs w:val="24"/>
        </w:rPr>
        <w:t xml:space="preserve"> aguardando novos desafios.</w:t>
      </w:r>
    </w:p>
    <w:p w:rsidR="00C248B3" w:rsidRPr="00F65194" w:rsidRDefault="00C248B3" w:rsidP="00F65194">
      <w:pPr>
        <w:spacing w:line="200" w:lineRule="atLeast"/>
        <w:rPr>
          <w:rFonts w:ascii="Arial" w:hAnsi="Arial"/>
          <w:b/>
          <w:bCs/>
          <w:color w:val="000000"/>
          <w:sz w:val="24"/>
          <w:szCs w:val="24"/>
        </w:rPr>
      </w:pPr>
    </w:p>
    <w:p w:rsidR="006D2FF9" w:rsidRDefault="006D2FF9">
      <w:pPr>
        <w:spacing w:line="200" w:lineRule="atLeast"/>
        <w:jc w:val="both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FORMAÇÃO</w:t>
      </w:r>
    </w:p>
    <w:p w:rsidR="00F65194" w:rsidRDefault="006D2FF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Ensino superior  em andament</w:t>
      </w:r>
      <w:r w:rsidR="00F65194">
        <w:rPr>
          <w:rFonts w:ascii="Arial" w:hAnsi="Arial"/>
          <w:color w:val="000000"/>
          <w:sz w:val="24"/>
          <w:szCs w:val="24"/>
        </w:rPr>
        <w:t xml:space="preserve">o  em </w:t>
      </w:r>
      <w:r w:rsidR="00CD3D95">
        <w:rPr>
          <w:rFonts w:ascii="Arial" w:hAnsi="Arial"/>
          <w:color w:val="000000"/>
          <w:sz w:val="24"/>
          <w:szCs w:val="24"/>
        </w:rPr>
        <w:t>Sistemas</w:t>
      </w:r>
      <w:r w:rsidR="00F65194">
        <w:rPr>
          <w:rFonts w:ascii="Arial" w:hAnsi="Arial"/>
          <w:color w:val="000000"/>
          <w:sz w:val="24"/>
          <w:szCs w:val="24"/>
        </w:rPr>
        <w:t xml:space="preserve"> da Qualidade </w:t>
      </w:r>
    </w:p>
    <w:p w:rsidR="00C248B3" w:rsidRDefault="006D2FF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 w:rsidR="00CD3D95">
        <w:rPr>
          <w:rFonts w:ascii="Arial" w:hAnsi="Arial"/>
          <w:color w:val="000000"/>
          <w:sz w:val="24"/>
          <w:szCs w:val="24"/>
        </w:rPr>
        <w:t>Universidade</w:t>
      </w:r>
      <w:r w:rsidR="00F65194">
        <w:rPr>
          <w:rFonts w:ascii="Arial" w:hAnsi="Arial"/>
          <w:color w:val="000000"/>
          <w:sz w:val="24"/>
          <w:szCs w:val="24"/>
        </w:rPr>
        <w:t xml:space="preserve"> de Caxias do sul (UCS) 6 </w:t>
      </w:r>
      <w:r>
        <w:rPr>
          <w:rFonts w:ascii="Arial" w:hAnsi="Arial"/>
          <w:color w:val="000000"/>
          <w:sz w:val="24"/>
          <w:szCs w:val="24"/>
        </w:rPr>
        <w:t xml:space="preserve">º semestre. </w:t>
      </w:r>
    </w:p>
    <w:p w:rsidR="004E3A0D" w:rsidRDefault="004E3A0D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</w:p>
    <w:p w:rsidR="00F35209" w:rsidRDefault="00F35209">
      <w:pPr>
        <w:spacing w:line="200" w:lineRule="atLeast"/>
        <w:jc w:val="both"/>
        <w:rPr>
          <w:rFonts w:ascii="Arial" w:hAnsi="Arial"/>
          <w:b/>
          <w:color w:val="000000"/>
          <w:sz w:val="32"/>
          <w:szCs w:val="32"/>
        </w:rPr>
      </w:pPr>
      <w:r w:rsidRPr="00F35209">
        <w:rPr>
          <w:rFonts w:ascii="Arial" w:hAnsi="Arial"/>
          <w:b/>
          <w:color w:val="000000"/>
          <w:sz w:val="32"/>
          <w:szCs w:val="32"/>
        </w:rPr>
        <w:t>Cursos de Qualificação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 w:rsidRPr="00F35209">
        <w:rPr>
          <w:rFonts w:ascii="Arial" w:hAnsi="Arial"/>
          <w:color w:val="000000"/>
          <w:sz w:val="24"/>
          <w:szCs w:val="24"/>
        </w:rPr>
        <w:t>Informática Básica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FMEA: Análise do Modo e Efeito da Falha</w:t>
      </w:r>
    </w:p>
    <w:p w:rsidR="00F35209" w:rsidRPr="00D656AE" w:rsidRDefault="00F35209" w:rsidP="00D656AE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 w:rsidRPr="00D656AE">
        <w:rPr>
          <w:rFonts w:ascii="Arial" w:hAnsi="Arial"/>
          <w:color w:val="000000"/>
          <w:sz w:val="24"/>
          <w:szCs w:val="24"/>
        </w:rPr>
        <w:t>VDA</w:t>
      </w:r>
      <w:r w:rsidR="00CF35B5">
        <w:rPr>
          <w:rFonts w:ascii="Arial" w:hAnsi="Arial"/>
          <w:color w:val="000000"/>
          <w:sz w:val="24"/>
          <w:szCs w:val="24"/>
        </w:rPr>
        <w:t xml:space="preserve"> 6.3</w:t>
      </w:r>
      <w:r w:rsidRPr="00D656AE">
        <w:rPr>
          <w:rFonts w:ascii="Arial" w:hAnsi="Arial"/>
          <w:color w:val="000000"/>
          <w:sz w:val="24"/>
          <w:szCs w:val="24"/>
        </w:rPr>
        <w:t xml:space="preserve"> : Interpretação e Formação de Auditores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PPAP: Processo de Aprovação de Peças de Produção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MASP: Método De Análise e Solução de Problemas e Metologia 8D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Metrologia Dimensional</w:t>
      </w:r>
    </w:p>
    <w:p w:rsidR="00F35209" w:rsidRDefault="00F35209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Leitura e Interpretação de Desenho</w:t>
      </w:r>
    </w:p>
    <w:p w:rsidR="00CF35B5" w:rsidRDefault="00CF35B5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Manuseio e uso de Durômetro</w:t>
      </w:r>
    </w:p>
    <w:p w:rsidR="00CF35B5" w:rsidRDefault="00CF35B5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Medição Tridimensional QM Data 300</w:t>
      </w:r>
    </w:p>
    <w:p w:rsidR="00CF35B5" w:rsidRPr="00F35209" w:rsidRDefault="00CF35B5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Administrador - EPDM</w:t>
      </w:r>
    </w:p>
    <w:p w:rsidR="00F65194" w:rsidRDefault="00F65194">
      <w:pPr>
        <w:spacing w:line="200" w:lineRule="atLeast"/>
        <w:jc w:val="both"/>
        <w:rPr>
          <w:rFonts w:ascii="Arial" w:hAnsi="Arial"/>
          <w:color w:val="000000"/>
          <w:sz w:val="24"/>
          <w:szCs w:val="24"/>
        </w:rPr>
      </w:pPr>
    </w:p>
    <w:p w:rsidR="004E3A0D" w:rsidRPr="00F65194" w:rsidRDefault="006D2FF9" w:rsidP="00F65194">
      <w:pPr>
        <w:pStyle w:val="Seo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EXPERIÊNCIA PROFISSIONAL</w:t>
      </w:r>
    </w:p>
    <w:p w:rsidR="004E3A0D" w:rsidRDefault="004E3A0D">
      <w:pPr>
        <w:pStyle w:val="PargrafodaLista"/>
        <w:spacing w:after="120" w:line="200" w:lineRule="atLeast"/>
        <w:ind w:left="0"/>
        <w:jc w:val="both"/>
        <w:rPr>
          <w:rFonts w:ascii="Arial" w:hAnsi="Arial"/>
          <w:b/>
          <w:color w:val="000000"/>
          <w:sz w:val="24"/>
          <w:szCs w:val="24"/>
        </w:rPr>
      </w:pPr>
    </w:p>
    <w:p w:rsidR="004E3A0D" w:rsidRDefault="004E3A0D">
      <w:pPr>
        <w:pStyle w:val="PargrafodaLista"/>
        <w:spacing w:after="120" w:line="200" w:lineRule="atLeast"/>
        <w:ind w:left="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Ajustemaq Industria e Comécio</w:t>
      </w:r>
    </w:p>
    <w:p w:rsidR="00C64C2E" w:rsidRDefault="004E3A0D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 w:rsidRPr="004E3A0D">
        <w:rPr>
          <w:rFonts w:ascii="Arial" w:hAnsi="Arial"/>
          <w:color w:val="000000"/>
          <w:sz w:val="24"/>
          <w:szCs w:val="24"/>
        </w:rPr>
        <w:t>2001 a 2003 Auxiliar Geral, Montagem</w:t>
      </w:r>
    </w:p>
    <w:p w:rsidR="002A3F16" w:rsidRPr="002A3F16" w:rsidRDefault="002A3F16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</w:p>
    <w:p w:rsidR="006D2FF9" w:rsidRDefault="00CD3D95">
      <w:pPr>
        <w:pStyle w:val="PargrafodaLista"/>
        <w:spacing w:after="120" w:line="200" w:lineRule="atLeast"/>
        <w:ind w:left="0"/>
        <w:jc w:val="both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 w:rsidR="006D2FF9">
        <w:rPr>
          <w:rFonts w:ascii="Arial" w:hAnsi="Arial"/>
          <w:b/>
          <w:bCs/>
          <w:color w:val="000000"/>
          <w:sz w:val="24"/>
          <w:szCs w:val="24"/>
        </w:rPr>
        <w:t xml:space="preserve">Fortuna </w:t>
      </w:r>
      <w:r>
        <w:rPr>
          <w:rFonts w:ascii="Arial" w:hAnsi="Arial"/>
          <w:b/>
          <w:bCs/>
          <w:color w:val="000000"/>
          <w:sz w:val="24"/>
          <w:szCs w:val="24"/>
        </w:rPr>
        <w:t>Indústria</w:t>
      </w:r>
      <w:r w:rsidR="006D2FF9">
        <w:rPr>
          <w:rFonts w:ascii="Arial" w:hAnsi="Arial"/>
          <w:b/>
          <w:bCs/>
          <w:color w:val="000000"/>
          <w:sz w:val="24"/>
          <w:szCs w:val="24"/>
        </w:rPr>
        <w:t xml:space="preserve"> e Comércio de Metais Ltda.</w:t>
      </w:r>
    </w:p>
    <w:p w:rsidR="006D2FF9" w:rsidRDefault="00D84D78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2003 à 2006</w:t>
      </w:r>
      <w:r w:rsidR="006D2FF9">
        <w:rPr>
          <w:rFonts w:ascii="Arial" w:hAnsi="Arial"/>
          <w:color w:val="000000"/>
          <w:sz w:val="24"/>
          <w:szCs w:val="24"/>
        </w:rPr>
        <w:t xml:space="preserve"> Torneiro Mecânico</w:t>
      </w:r>
    </w:p>
    <w:p w:rsidR="006D2FF9" w:rsidRDefault="00D84D78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2006</w:t>
      </w:r>
      <w:r w:rsidR="006D2FF9">
        <w:rPr>
          <w:rFonts w:ascii="Arial" w:hAnsi="Arial"/>
          <w:color w:val="000000"/>
          <w:sz w:val="24"/>
          <w:szCs w:val="24"/>
        </w:rPr>
        <w:t xml:space="preserve"> à 2009  Inspetor de Qualidade</w:t>
      </w:r>
    </w:p>
    <w:p w:rsidR="006D2FF9" w:rsidRDefault="00D84D78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2010</w:t>
      </w:r>
      <w:r w:rsidR="0065457F">
        <w:rPr>
          <w:rFonts w:ascii="Arial" w:hAnsi="Arial"/>
          <w:color w:val="000000"/>
          <w:sz w:val="24"/>
          <w:szCs w:val="24"/>
        </w:rPr>
        <w:t xml:space="preserve"> á</w:t>
      </w:r>
      <w:r w:rsidR="00C2072A">
        <w:rPr>
          <w:rFonts w:ascii="Arial" w:hAnsi="Arial"/>
          <w:color w:val="000000"/>
          <w:sz w:val="24"/>
          <w:szCs w:val="24"/>
        </w:rPr>
        <w:t xml:space="preserve"> 2015</w:t>
      </w:r>
      <w:r w:rsidR="0065457F">
        <w:rPr>
          <w:rFonts w:ascii="Arial" w:hAnsi="Arial"/>
          <w:color w:val="000000"/>
          <w:sz w:val="24"/>
          <w:szCs w:val="24"/>
        </w:rPr>
        <w:t xml:space="preserve"> Gerente de Qua</w:t>
      </w:r>
      <w:r w:rsidR="006D2FF9">
        <w:rPr>
          <w:rFonts w:ascii="Arial" w:hAnsi="Arial"/>
          <w:color w:val="000000"/>
          <w:sz w:val="24"/>
          <w:szCs w:val="24"/>
        </w:rPr>
        <w:t xml:space="preserve">lidade. </w:t>
      </w:r>
    </w:p>
    <w:p w:rsidR="00887985" w:rsidRDefault="00FE1665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Referência Daniel </w:t>
      </w:r>
      <w:r w:rsidR="008845A6">
        <w:rPr>
          <w:rFonts w:ascii="Arial" w:hAnsi="Arial"/>
          <w:color w:val="000000"/>
          <w:sz w:val="24"/>
          <w:szCs w:val="24"/>
        </w:rPr>
        <w:t>999</w:t>
      </w:r>
      <w:r w:rsidR="00011E6E">
        <w:rPr>
          <w:rFonts w:ascii="Arial" w:hAnsi="Arial"/>
          <w:color w:val="000000"/>
          <w:sz w:val="24"/>
          <w:szCs w:val="24"/>
        </w:rPr>
        <w:t>24-92-67</w:t>
      </w:r>
    </w:p>
    <w:p w:rsidR="00114539" w:rsidRDefault="00114539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</w:p>
    <w:p w:rsidR="00887985" w:rsidRPr="00B232D5" w:rsidRDefault="00887985">
      <w:pPr>
        <w:pStyle w:val="PargrafodaLista"/>
        <w:spacing w:after="120" w:line="200" w:lineRule="atLeast"/>
        <w:ind w:left="0"/>
        <w:jc w:val="both"/>
        <w:rPr>
          <w:rFonts w:ascii="Arial" w:hAnsi="Arial"/>
          <w:b/>
          <w:color w:val="000000"/>
          <w:sz w:val="24"/>
          <w:szCs w:val="24"/>
        </w:rPr>
      </w:pPr>
      <w:r w:rsidRPr="00887985">
        <w:rPr>
          <w:rFonts w:ascii="Arial" w:hAnsi="Arial"/>
          <w:b/>
          <w:color w:val="000000"/>
          <w:sz w:val="24"/>
          <w:szCs w:val="24"/>
        </w:rPr>
        <w:t>DL Distribuidora</w:t>
      </w:r>
    </w:p>
    <w:p w:rsidR="0065457F" w:rsidRDefault="0065457F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  <w:sz w:val="24"/>
          <w:szCs w:val="24"/>
        </w:rPr>
      </w:pPr>
      <w:r w:rsidRPr="00B232D5">
        <w:rPr>
          <w:rFonts w:ascii="Arial" w:hAnsi="Arial"/>
          <w:color w:val="000000"/>
          <w:sz w:val="24"/>
          <w:szCs w:val="24"/>
        </w:rPr>
        <w:t>2016 á 2018 Vendas externas</w:t>
      </w:r>
    </w:p>
    <w:p w:rsidR="00B232D5" w:rsidRPr="00B232D5" w:rsidRDefault="00B232D5">
      <w:pPr>
        <w:pStyle w:val="PargrafodaLista"/>
        <w:spacing w:after="120" w:line="200" w:lineRule="atLeast"/>
        <w:ind w:left="0"/>
        <w:jc w:val="both"/>
        <w:rPr>
          <w:rFonts w:ascii="Arial" w:hAnsi="Arial"/>
          <w:color w:val="000000"/>
        </w:rPr>
      </w:pPr>
    </w:p>
    <w:p w:rsidR="00B232D5" w:rsidRDefault="00B232D5" w:rsidP="00B232D5">
      <w:pPr>
        <w:spacing w:before="240" w:line="200" w:lineRule="atLeast"/>
        <w:rPr>
          <w:rFonts w:ascii="Verdana" w:hAnsi="Verdana"/>
          <w:b/>
          <w:color w:val="auto"/>
          <w:sz w:val="24"/>
          <w:szCs w:val="24"/>
        </w:rPr>
      </w:pPr>
      <w:r w:rsidRPr="00B232D5">
        <w:rPr>
          <w:rFonts w:ascii="Verdana" w:hAnsi="Verdana"/>
          <w:b/>
          <w:color w:val="auto"/>
          <w:sz w:val="24"/>
          <w:szCs w:val="24"/>
        </w:rPr>
        <w:t>Foscarini Injeção e Alumínios</w:t>
      </w:r>
      <w:r>
        <w:rPr>
          <w:rFonts w:ascii="Verdana" w:hAnsi="Verdana"/>
          <w:b/>
          <w:color w:val="auto"/>
          <w:sz w:val="24"/>
          <w:szCs w:val="24"/>
        </w:rPr>
        <w:t xml:space="preserve"> Ltda</w:t>
      </w:r>
    </w:p>
    <w:p w:rsidR="0054229B" w:rsidRDefault="00B232D5" w:rsidP="00B232D5">
      <w:pPr>
        <w:spacing w:before="240" w:line="200" w:lineRule="atLeast"/>
        <w:rPr>
          <w:rFonts w:ascii="Verdana" w:hAnsi="Verdana"/>
          <w:color w:val="auto"/>
          <w:sz w:val="16"/>
          <w:szCs w:val="16"/>
        </w:rPr>
      </w:pPr>
      <w:r w:rsidRPr="00B232D5">
        <w:rPr>
          <w:rFonts w:ascii="Verdana" w:hAnsi="Verdana"/>
          <w:color w:val="auto"/>
          <w:sz w:val="24"/>
          <w:szCs w:val="24"/>
        </w:rPr>
        <w:t>10/10/2018 a 15/01/19</w:t>
      </w:r>
      <w:r>
        <w:rPr>
          <w:rFonts w:ascii="Verdana" w:hAnsi="Verdana"/>
          <w:color w:val="auto"/>
          <w:sz w:val="24"/>
          <w:szCs w:val="24"/>
        </w:rPr>
        <w:t xml:space="preserve"> Analista da Qualidade</w:t>
      </w:r>
    </w:p>
    <w:p w:rsidR="002A3F16" w:rsidRPr="002A3F16" w:rsidRDefault="002A3F16" w:rsidP="00B232D5">
      <w:pPr>
        <w:spacing w:before="240" w:line="200" w:lineRule="atLeast"/>
        <w:rPr>
          <w:rFonts w:ascii="Verdana" w:hAnsi="Verdana"/>
          <w:color w:val="auto"/>
          <w:sz w:val="16"/>
          <w:szCs w:val="16"/>
        </w:rPr>
      </w:pPr>
    </w:p>
    <w:p w:rsidR="00B232D5" w:rsidRDefault="00B232D5" w:rsidP="00B232D5">
      <w:pPr>
        <w:spacing w:before="240" w:line="200" w:lineRule="atLeast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KAE Componentes Plásticos do Brasil</w:t>
      </w:r>
    </w:p>
    <w:p w:rsidR="00B232D5" w:rsidRDefault="00B232D5" w:rsidP="00B232D5">
      <w:pPr>
        <w:spacing w:before="240" w:line="200" w:lineRule="atLeast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21/01/19 a 18/O4/19 </w:t>
      </w:r>
      <w:r w:rsidRPr="00B232D5">
        <w:rPr>
          <w:rFonts w:ascii="Verdana" w:hAnsi="Verdana"/>
          <w:color w:val="auto"/>
          <w:sz w:val="24"/>
          <w:szCs w:val="24"/>
        </w:rPr>
        <w:t>Analista da Qualidade</w:t>
      </w:r>
      <w:r w:rsidR="0054229B">
        <w:rPr>
          <w:rFonts w:ascii="Verdana" w:hAnsi="Verdana"/>
          <w:color w:val="auto"/>
          <w:sz w:val="24"/>
          <w:szCs w:val="24"/>
        </w:rPr>
        <w:t>.</w:t>
      </w:r>
    </w:p>
    <w:p w:rsidR="00404FD6" w:rsidRDefault="00404FD6" w:rsidP="00B232D5">
      <w:pPr>
        <w:spacing w:before="240" w:line="200" w:lineRule="atLeast"/>
        <w:rPr>
          <w:rFonts w:ascii="Verdana" w:hAnsi="Verdana"/>
          <w:color w:val="auto"/>
          <w:sz w:val="24"/>
          <w:szCs w:val="24"/>
        </w:rPr>
      </w:pPr>
    </w:p>
    <w:p w:rsidR="00664AA1" w:rsidRDefault="00C16ED0" w:rsidP="00B232D5">
      <w:pPr>
        <w:spacing w:before="240" w:line="200" w:lineRule="atLeast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Portal usinagem </w:t>
      </w:r>
      <w:r w:rsidR="002423D0">
        <w:rPr>
          <w:rFonts w:ascii="Verdana" w:hAnsi="Verdana"/>
          <w:b/>
          <w:color w:val="auto"/>
          <w:sz w:val="24"/>
          <w:szCs w:val="24"/>
        </w:rPr>
        <w:t>LTDA.</w:t>
      </w:r>
    </w:p>
    <w:p w:rsidR="002423D0" w:rsidRDefault="00664AA1" w:rsidP="00B232D5">
      <w:pPr>
        <w:spacing w:before="240" w:line="200" w:lineRule="atLeast"/>
        <w:rPr>
          <w:rFonts w:ascii="Verdana" w:hAnsi="Verdana"/>
          <w:bCs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1</w:t>
      </w:r>
      <w:r w:rsidR="000E6C52">
        <w:rPr>
          <w:rFonts w:ascii="Verdana" w:hAnsi="Verdana"/>
          <w:b/>
          <w:color w:val="auto"/>
          <w:sz w:val="24"/>
          <w:szCs w:val="24"/>
        </w:rPr>
        <w:t>8</w:t>
      </w:r>
      <w:r w:rsidR="00DD75FA">
        <w:rPr>
          <w:rFonts w:ascii="Verdana" w:hAnsi="Verdana"/>
          <w:b/>
          <w:color w:val="auto"/>
          <w:sz w:val="24"/>
          <w:szCs w:val="24"/>
        </w:rPr>
        <w:t xml:space="preserve">/07/19 </w:t>
      </w:r>
      <w:r w:rsidR="00482A79">
        <w:rPr>
          <w:rFonts w:ascii="Verdana" w:hAnsi="Verdana"/>
          <w:b/>
          <w:color w:val="auto"/>
          <w:sz w:val="24"/>
          <w:szCs w:val="24"/>
        </w:rPr>
        <w:t xml:space="preserve">a </w:t>
      </w:r>
      <w:r w:rsidR="00C968DB">
        <w:rPr>
          <w:rFonts w:ascii="Verdana" w:hAnsi="Verdana"/>
          <w:b/>
          <w:color w:val="auto"/>
          <w:sz w:val="24"/>
          <w:szCs w:val="24"/>
        </w:rPr>
        <w:t xml:space="preserve">07/05/20 </w:t>
      </w:r>
      <w:r w:rsidR="00C968DB" w:rsidRPr="006C2709">
        <w:rPr>
          <w:rFonts w:ascii="Verdana" w:hAnsi="Verdana"/>
          <w:bCs/>
          <w:color w:val="auto"/>
          <w:sz w:val="24"/>
          <w:szCs w:val="24"/>
        </w:rPr>
        <w:t>Inspetor</w:t>
      </w:r>
      <w:r w:rsidR="00C968DB">
        <w:rPr>
          <w:rFonts w:ascii="Verdana" w:hAnsi="Verdana"/>
          <w:b/>
          <w:color w:val="auto"/>
          <w:sz w:val="24"/>
          <w:szCs w:val="24"/>
        </w:rPr>
        <w:t xml:space="preserve"> </w:t>
      </w:r>
      <w:r w:rsidR="00C968DB" w:rsidRPr="006C2709">
        <w:rPr>
          <w:rFonts w:ascii="Verdana" w:hAnsi="Verdana"/>
          <w:bCs/>
          <w:color w:val="auto"/>
          <w:sz w:val="24"/>
          <w:szCs w:val="24"/>
        </w:rPr>
        <w:t>de</w:t>
      </w:r>
      <w:r w:rsidR="00C968DB">
        <w:rPr>
          <w:rFonts w:ascii="Verdana" w:hAnsi="Verdana"/>
          <w:b/>
          <w:color w:val="auto"/>
          <w:sz w:val="24"/>
          <w:szCs w:val="24"/>
        </w:rPr>
        <w:t xml:space="preserve"> </w:t>
      </w:r>
      <w:r w:rsidR="00C968DB" w:rsidRPr="006C2709">
        <w:rPr>
          <w:rFonts w:ascii="Verdana" w:hAnsi="Verdana"/>
          <w:bCs/>
          <w:color w:val="auto"/>
          <w:sz w:val="24"/>
          <w:szCs w:val="24"/>
        </w:rPr>
        <w:t>Qualidade</w:t>
      </w:r>
    </w:p>
    <w:p w:rsidR="00B92543" w:rsidRDefault="00B92543" w:rsidP="00B232D5">
      <w:pPr>
        <w:spacing w:before="240" w:line="200" w:lineRule="atLeast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Cs/>
          <w:color w:val="auto"/>
          <w:sz w:val="24"/>
          <w:szCs w:val="24"/>
        </w:rPr>
        <w:t xml:space="preserve">Referência </w:t>
      </w:r>
      <w:r w:rsidR="00C23BEB">
        <w:rPr>
          <w:rFonts w:ascii="Verdana" w:hAnsi="Verdana"/>
          <w:bCs/>
          <w:color w:val="auto"/>
          <w:sz w:val="24"/>
          <w:szCs w:val="24"/>
        </w:rPr>
        <w:t xml:space="preserve">Nuri </w:t>
      </w:r>
      <w:r w:rsidR="005B2E82">
        <w:rPr>
          <w:rFonts w:ascii="Verdana" w:hAnsi="Verdana"/>
          <w:bCs/>
          <w:color w:val="auto"/>
          <w:sz w:val="24"/>
          <w:szCs w:val="24"/>
        </w:rPr>
        <w:t>98125</w:t>
      </w:r>
      <w:r w:rsidR="002312A3">
        <w:rPr>
          <w:rFonts w:ascii="Verdana" w:hAnsi="Verdana"/>
          <w:bCs/>
          <w:color w:val="auto"/>
          <w:sz w:val="24"/>
          <w:szCs w:val="24"/>
        </w:rPr>
        <w:t>-03</w:t>
      </w:r>
      <w:r w:rsidR="003127F8">
        <w:rPr>
          <w:rFonts w:ascii="Verdana" w:hAnsi="Verdana"/>
          <w:bCs/>
          <w:color w:val="auto"/>
          <w:sz w:val="24"/>
          <w:szCs w:val="24"/>
        </w:rPr>
        <w:t>-95</w:t>
      </w:r>
    </w:p>
    <w:p w:rsidR="000F013C" w:rsidRPr="00B232D5" w:rsidRDefault="000F013C" w:rsidP="00B232D5">
      <w:pPr>
        <w:spacing w:before="240" w:line="200" w:lineRule="atLeast"/>
        <w:rPr>
          <w:rFonts w:ascii="Verdana" w:hAnsi="Verdana"/>
          <w:b/>
          <w:color w:val="auto"/>
          <w:sz w:val="24"/>
          <w:szCs w:val="24"/>
        </w:rPr>
      </w:pPr>
    </w:p>
    <w:p w:rsidR="006D2FF9" w:rsidRDefault="00A73663">
      <w:pPr>
        <w:pStyle w:val="Seo"/>
        <w:spacing w:line="200" w:lineRule="atLeas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ATIVIDADES DESENVOLVIDAS</w:t>
      </w:r>
    </w:p>
    <w:p w:rsidR="00A73663" w:rsidRDefault="00A73663">
      <w:pPr>
        <w:pStyle w:val="Seo"/>
        <w:spacing w:line="200" w:lineRule="atLeast"/>
        <w:rPr>
          <w:rFonts w:ascii="Arial" w:hAnsi="Arial"/>
          <w:b/>
          <w:bCs/>
          <w:color w:val="000000"/>
          <w:sz w:val="24"/>
          <w:szCs w:val="24"/>
        </w:rPr>
      </w:pPr>
    </w:p>
    <w:p w:rsidR="006D2FF9" w:rsidRDefault="006D2FF9" w:rsidP="00C11743">
      <w:pPr>
        <w:pStyle w:val="PargrafodaLista"/>
        <w:numPr>
          <w:ilvl w:val="0"/>
          <w:numId w:val="9"/>
        </w:numPr>
        <w:spacing w:after="120" w:line="200" w:lineRule="atLeas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Trabalho em equipe;</w:t>
      </w:r>
    </w:p>
    <w:p w:rsidR="006D2FF9" w:rsidRDefault="006D2FF9" w:rsidP="00C11743">
      <w:pPr>
        <w:pStyle w:val="PargrafodaLista"/>
        <w:numPr>
          <w:ilvl w:val="0"/>
          <w:numId w:val="9"/>
        </w:numPr>
        <w:spacing w:after="120" w:line="200" w:lineRule="atLeas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Atendimento a Clientes</w:t>
      </w:r>
    </w:p>
    <w:p w:rsidR="006D2FF9" w:rsidRPr="00954BF1" w:rsidRDefault="006D2FF9" w:rsidP="00954BF1">
      <w:pPr>
        <w:pStyle w:val="PargrafodaLista"/>
        <w:numPr>
          <w:ilvl w:val="0"/>
          <w:numId w:val="9"/>
        </w:numPr>
        <w:spacing w:after="120" w:line="200" w:lineRule="atLeast"/>
        <w:rPr>
          <w:rFonts w:ascii="Arial" w:hAnsi="Arial"/>
          <w:color w:val="000000"/>
          <w:sz w:val="24"/>
          <w:szCs w:val="24"/>
        </w:rPr>
      </w:pPr>
      <w:r w:rsidRPr="00954BF1">
        <w:rPr>
          <w:rFonts w:ascii="Arial" w:hAnsi="Arial"/>
          <w:color w:val="000000"/>
          <w:sz w:val="24"/>
          <w:szCs w:val="24"/>
        </w:rPr>
        <w:t xml:space="preserve">Sistema de Gestão e </w:t>
      </w:r>
      <w:r w:rsidR="00CD3D95" w:rsidRPr="00954BF1">
        <w:rPr>
          <w:rFonts w:ascii="Arial" w:hAnsi="Arial"/>
          <w:color w:val="000000"/>
          <w:sz w:val="24"/>
          <w:szCs w:val="24"/>
        </w:rPr>
        <w:t>Qualidade</w:t>
      </w:r>
      <w:r w:rsidRPr="00954BF1">
        <w:rPr>
          <w:rFonts w:ascii="Arial" w:hAnsi="Arial"/>
          <w:color w:val="000000"/>
          <w:sz w:val="24"/>
          <w:szCs w:val="24"/>
        </w:rPr>
        <w:t>;</w:t>
      </w:r>
    </w:p>
    <w:p w:rsidR="006D2FF9" w:rsidRPr="00A14657" w:rsidRDefault="006D2FF9" w:rsidP="00AC41ED">
      <w:pPr>
        <w:pStyle w:val="PargrafodaLista"/>
        <w:numPr>
          <w:ilvl w:val="0"/>
          <w:numId w:val="9"/>
        </w:numPr>
        <w:spacing w:after="120" w:line="200" w:lineRule="atLeas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Controle Estatístico do Processo</w:t>
      </w:r>
      <w:r w:rsidR="00A14657">
        <w:rPr>
          <w:rFonts w:ascii="Arial" w:hAnsi="Arial"/>
          <w:color w:val="000000"/>
          <w:sz w:val="24"/>
          <w:szCs w:val="24"/>
        </w:rPr>
        <w:t xml:space="preserve">                         </w:t>
      </w:r>
      <w:r w:rsidRPr="00A14657">
        <w:rPr>
          <w:rFonts w:ascii="Arial" w:hAnsi="Arial"/>
          <w:color w:val="000000"/>
          <w:sz w:val="24"/>
          <w:szCs w:val="24"/>
        </w:rPr>
        <w:t xml:space="preserve">Auditoria interna e  externa </w:t>
      </w:r>
    </w:p>
    <w:p w:rsidR="006D2FF9" w:rsidRPr="000A6CED" w:rsidRDefault="006D2FF9" w:rsidP="0037244C">
      <w:pPr>
        <w:pStyle w:val="PargrafodaLista"/>
        <w:numPr>
          <w:ilvl w:val="0"/>
          <w:numId w:val="7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A6CED">
        <w:rPr>
          <w:rFonts w:ascii="Arial" w:hAnsi="Arial" w:cs="Arial"/>
          <w:color w:val="000000"/>
          <w:sz w:val="24"/>
          <w:szCs w:val="24"/>
        </w:rPr>
        <w:t xml:space="preserve">Implantação sistema ISO </w:t>
      </w:r>
    </w:p>
    <w:p w:rsidR="006D2FF9" w:rsidRPr="0037244C" w:rsidRDefault="006D2FF9" w:rsidP="0037244C">
      <w:pPr>
        <w:pStyle w:val="PargrafodaLista"/>
        <w:numPr>
          <w:ilvl w:val="0"/>
          <w:numId w:val="7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37244C">
        <w:rPr>
          <w:rFonts w:ascii="Arial" w:hAnsi="Arial" w:cs="Arial"/>
          <w:color w:val="000000"/>
          <w:sz w:val="24"/>
          <w:szCs w:val="24"/>
        </w:rPr>
        <w:t>Controle de qualidade da instituição;</w:t>
      </w:r>
    </w:p>
    <w:p w:rsidR="006D2FF9" w:rsidRDefault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Ensaios</w:t>
      </w:r>
      <w:r w:rsidR="006D2FF9">
        <w:rPr>
          <w:rFonts w:ascii="Arial" w:hAnsi="Arial" w:cs="Arial"/>
          <w:color w:val="000000"/>
          <w:sz w:val="24"/>
          <w:szCs w:val="24"/>
        </w:rPr>
        <w:t xml:space="preserve"> e Inspeções</w:t>
      </w:r>
    </w:p>
    <w:p w:rsidR="00C248B3" w:rsidRDefault="006D2FF9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Desenvolvimento e aplicação de novos processos que aprimorem a </w:t>
      </w:r>
      <w:r w:rsidR="004E3A0D">
        <w:rPr>
          <w:rFonts w:ascii="Arial" w:hAnsi="Arial" w:cs="Arial"/>
          <w:color w:val="000000"/>
          <w:sz w:val="24"/>
          <w:szCs w:val="24"/>
        </w:rPr>
        <w:t xml:space="preserve">produção e </w:t>
      </w:r>
      <w:r>
        <w:rPr>
          <w:rFonts w:ascii="Arial" w:hAnsi="Arial" w:cs="Arial"/>
          <w:color w:val="000000"/>
          <w:sz w:val="24"/>
          <w:szCs w:val="24"/>
        </w:rPr>
        <w:t xml:space="preserve">qualidade; </w:t>
      </w:r>
      <w:r w:rsidR="00C95C3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95541" w:rsidRDefault="00E95541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Acompanhamento no desenvolvimento de software no recebimento, expedição e produção.</w:t>
      </w:r>
    </w:p>
    <w:p w:rsidR="00C82E72" w:rsidRDefault="00C82E72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Desenvolvimento de Indicadores.</w:t>
      </w:r>
    </w:p>
    <w:p w:rsidR="00C82E72" w:rsidRDefault="00C82E72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Analise das Não Conformidades.</w:t>
      </w:r>
    </w:p>
    <w:p w:rsidR="00C95C3C" w:rsidRPr="00C95C3C" w:rsidRDefault="00C82E72" w:rsidP="00C95C3C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Desenvolvimento de Fo</w:t>
      </w:r>
      <w:r w:rsidR="00C95C3C">
        <w:rPr>
          <w:rFonts w:ascii="Arial" w:hAnsi="Arial" w:cs="Arial"/>
          <w:color w:val="000000"/>
          <w:sz w:val="24"/>
          <w:szCs w:val="24"/>
        </w:rPr>
        <w:t>rnecedore</w:t>
      </w:r>
    </w:p>
    <w:p w:rsidR="00C95C3C" w:rsidRDefault="00C95C3C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PPAP</w:t>
      </w:r>
    </w:p>
    <w:p w:rsidR="00C95C3C" w:rsidRDefault="00C95C3C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Analise Critica da Direção.</w:t>
      </w:r>
    </w:p>
    <w:p w:rsidR="00C95C3C" w:rsidRDefault="008A4940" w:rsidP="00F65194">
      <w:pPr>
        <w:numPr>
          <w:ilvl w:val="0"/>
          <w:numId w:val="1"/>
        </w:num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Trabalho em E</w:t>
      </w:r>
      <w:r w:rsidR="00C95C3C">
        <w:rPr>
          <w:rFonts w:ascii="Arial" w:hAnsi="Arial" w:cs="Arial"/>
          <w:color w:val="000000"/>
          <w:sz w:val="24"/>
          <w:szCs w:val="24"/>
        </w:rPr>
        <w:t>quipe</w:t>
      </w:r>
    </w:p>
    <w:p w:rsidR="00F65194" w:rsidRDefault="00F65194" w:rsidP="00C248B3">
      <w:pPr>
        <w:snapToGrid w:val="0"/>
        <w:spacing w:after="120" w:line="200" w:lineRule="atLeast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C64C2E" w:rsidRDefault="00C64C2E" w:rsidP="00C248B3">
      <w:pPr>
        <w:snapToGrid w:val="0"/>
        <w:spacing w:after="120" w:line="200" w:lineRule="atLeast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2E" w:rsidRDefault="00C64C2E" w:rsidP="00A657D6">
      <w:pPr>
        <w:snapToGrid w:val="0"/>
        <w:spacing w:after="120"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64C2E" w:rsidRDefault="00C64C2E" w:rsidP="00C248B3">
      <w:pPr>
        <w:snapToGrid w:val="0"/>
        <w:spacing w:after="120" w:line="200" w:lineRule="atLeast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744E16" w:rsidRDefault="00DF2978" w:rsidP="00F65194">
      <w:pPr>
        <w:snapToGrid w:val="0"/>
        <w:spacing w:after="120" w:line="200" w:lineRule="atLeast"/>
        <w:ind w:left="72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Caxias do Sul</w:t>
      </w:r>
    </w:p>
    <w:p w:rsidR="006D2FF9" w:rsidRPr="00223E0D" w:rsidRDefault="00744E16" w:rsidP="00744E16">
      <w:pPr>
        <w:snapToGrid w:val="0"/>
        <w:spacing w:after="120" w:line="200" w:lineRule="atLeast"/>
        <w:ind w:left="7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</w:t>
      </w:r>
      <w:r w:rsidR="00A62B59">
        <w:rPr>
          <w:rFonts w:ascii="Arial" w:hAnsi="Arial"/>
          <w:b/>
          <w:bCs/>
          <w:color w:val="000000"/>
          <w:sz w:val="24"/>
          <w:szCs w:val="24"/>
        </w:rPr>
        <w:t>Junho</w:t>
      </w:r>
      <w:r w:rsidR="00F377E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="00DF2978">
        <w:rPr>
          <w:rFonts w:ascii="Arial" w:hAnsi="Arial"/>
          <w:b/>
          <w:bCs/>
          <w:color w:val="000000"/>
          <w:sz w:val="24"/>
          <w:szCs w:val="24"/>
        </w:rPr>
        <w:t>20</w:t>
      </w:r>
      <w:r w:rsidR="00A62B59">
        <w:rPr>
          <w:rFonts w:ascii="Arial" w:hAnsi="Arial"/>
          <w:b/>
          <w:bCs/>
          <w:color w:val="000000"/>
          <w:sz w:val="24"/>
          <w:szCs w:val="24"/>
        </w:rPr>
        <w:t>20</w:t>
      </w:r>
    </w:p>
    <w:p w:rsidR="00CD3D95" w:rsidRPr="00F65194" w:rsidRDefault="00CD3D95" w:rsidP="00F65194">
      <w:pPr>
        <w:snapToGrid w:val="0"/>
        <w:spacing w:after="120" w:line="200" w:lineRule="atLeast"/>
        <w:ind w:left="72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CD3D95" w:rsidRPr="00F65194" w:rsidSect="005C400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60A7" w:rsidRDefault="009360A7" w:rsidP="0054229B">
      <w:pPr>
        <w:spacing w:after="0" w:line="240" w:lineRule="auto"/>
      </w:pPr>
      <w:r>
        <w:separator/>
      </w:r>
    </w:p>
  </w:endnote>
  <w:endnote w:type="continuationSeparator" w:id="0">
    <w:p w:rsidR="009360A7" w:rsidRDefault="009360A7" w:rsidP="0054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60A7" w:rsidRDefault="009360A7" w:rsidP="0054229B">
      <w:pPr>
        <w:spacing w:after="0" w:line="240" w:lineRule="auto"/>
      </w:pPr>
      <w:r>
        <w:separator/>
      </w:r>
    </w:p>
  </w:footnote>
  <w:footnote w:type="continuationSeparator" w:id="0">
    <w:p w:rsidR="009360A7" w:rsidRDefault="009360A7" w:rsidP="0054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12672"/>
    <w:multiLevelType w:val="hybridMultilevel"/>
    <w:tmpl w:val="B3648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7D0A"/>
    <w:multiLevelType w:val="hybridMultilevel"/>
    <w:tmpl w:val="9DF6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9EC"/>
    <w:multiLevelType w:val="hybridMultilevel"/>
    <w:tmpl w:val="38A21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D7D"/>
    <w:multiLevelType w:val="hybridMultilevel"/>
    <w:tmpl w:val="AAA886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C432E"/>
    <w:multiLevelType w:val="hybridMultilevel"/>
    <w:tmpl w:val="BA606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513E"/>
    <w:multiLevelType w:val="hybridMultilevel"/>
    <w:tmpl w:val="ED86C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11AE"/>
    <w:multiLevelType w:val="hybridMultilevel"/>
    <w:tmpl w:val="803AD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72A"/>
    <w:rsid w:val="00003FD6"/>
    <w:rsid w:val="00011E6E"/>
    <w:rsid w:val="00090F89"/>
    <w:rsid w:val="00091CEF"/>
    <w:rsid w:val="000A0039"/>
    <w:rsid w:val="000A6CED"/>
    <w:rsid w:val="000E6C52"/>
    <w:rsid w:val="000F013C"/>
    <w:rsid w:val="00114539"/>
    <w:rsid w:val="0016168C"/>
    <w:rsid w:val="00174D0A"/>
    <w:rsid w:val="00223E0D"/>
    <w:rsid w:val="002312A3"/>
    <w:rsid w:val="00233A0F"/>
    <w:rsid w:val="002365EC"/>
    <w:rsid w:val="002423D0"/>
    <w:rsid w:val="00252A8A"/>
    <w:rsid w:val="0026270F"/>
    <w:rsid w:val="002A3F16"/>
    <w:rsid w:val="002A7A9F"/>
    <w:rsid w:val="002C06FE"/>
    <w:rsid w:val="003127F8"/>
    <w:rsid w:val="00360516"/>
    <w:rsid w:val="0037244C"/>
    <w:rsid w:val="00404FD6"/>
    <w:rsid w:val="00430E4F"/>
    <w:rsid w:val="004827D8"/>
    <w:rsid w:val="00482A79"/>
    <w:rsid w:val="004E3A0D"/>
    <w:rsid w:val="004E5A7E"/>
    <w:rsid w:val="00526727"/>
    <w:rsid w:val="0054229B"/>
    <w:rsid w:val="00564406"/>
    <w:rsid w:val="0056540F"/>
    <w:rsid w:val="005B2E82"/>
    <w:rsid w:val="005C4007"/>
    <w:rsid w:val="005E42E8"/>
    <w:rsid w:val="005F01C2"/>
    <w:rsid w:val="0065457F"/>
    <w:rsid w:val="00664A9E"/>
    <w:rsid w:val="00664AA1"/>
    <w:rsid w:val="00696DB5"/>
    <w:rsid w:val="006C2709"/>
    <w:rsid w:val="006D2FF9"/>
    <w:rsid w:val="00744973"/>
    <w:rsid w:val="00744E16"/>
    <w:rsid w:val="0078335B"/>
    <w:rsid w:val="007B6117"/>
    <w:rsid w:val="007E1C82"/>
    <w:rsid w:val="008845A6"/>
    <w:rsid w:val="00887985"/>
    <w:rsid w:val="008A4940"/>
    <w:rsid w:val="008E4BAD"/>
    <w:rsid w:val="009360A7"/>
    <w:rsid w:val="00940EE4"/>
    <w:rsid w:val="00954BF1"/>
    <w:rsid w:val="00981CA4"/>
    <w:rsid w:val="00990C84"/>
    <w:rsid w:val="009C686E"/>
    <w:rsid w:val="009D174C"/>
    <w:rsid w:val="00A14657"/>
    <w:rsid w:val="00A222E6"/>
    <w:rsid w:val="00A62B59"/>
    <w:rsid w:val="00A657D6"/>
    <w:rsid w:val="00A73663"/>
    <w:rsid w:val="00AC0D45"/>
    <w:rsid w:val="00AC41ED"/>
    <w:rsid w:val="00AC5DFF"/>
    <w:rsid w:val="00AD7D45"/>
    <w:rsid w:val="00AF3B66"/>
    <w:rsid w:val="00B10B25"/>
    <w:rsid w:val="00B232D5"/>
    <w:rsid w:val="00B53273"/>
    <w:rsid w:val="00B92543"/>
    <w:rsid w:val="00BD3A28"/>
    <w:rsid w:val="00C11743"/>
    <w:rsid w:val="00C16ED0"/>
    <w:rsid w:val="00C2072A"/>
    <w:rsid w:val="00C23BEB"/>
    <w:rsid w:val="00C248B3"/>
    <w:rsid w:val="00C254D9"/>
    <w:rsid w:val="00C64C2E"/>
    <w:rsid w:val="00C70B90"/>
    <w:rsid w:val="00C82E72"/>
    <w:rsid w:val="00C85209"/>
    <w:rsid w:val="00C943E1"/>
    <w:rsid w:val="00C95C3C"/>
    <w:rsid w:val="00C968DB"/>
    <w:rsid w:val="00CD3D95"/>
    <w:rsid w:val="00CE13A9"/>
    <w:rsid w:val="00CF35B5"/>
    <w:rsid w:val="00D006E9"/>
    <w:rsid w:val="00D30084"/>
    <w:rsid w:val="00D656AE"/>
    <w:rsid w:val="00D84D78"/>
    <w:rsid w:val="00DD75FA"/>
    <w:rsid w:val="00DF2978"/>
    <w:rsid w:val="00E41C8D"/>
    <w:rsid w:val="00E579F6"/>
    <w:rsid w:val="00E95541"/>
    <w:rsid w:val="00ED7541"/>
    <w:rsid w:val="00F35209"/>
    <w:rsid w:val="00F377E6"/>
    <w:rsid w:val="00F65194"/>
    <w:rsid w:val="00F964AD"/>
    <w:rsid w:val="00FC4041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8B1E"/>
  <w15:docId w15:val="{9D3DF90B-E31A-7642-8462-9F05C9B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07"/>
    <w:pPr>
      <w:suppressAutoHyphens/>
      <w:spacing w:after="200" w:line="276" w:lineRule="auto"/>
    </w:pPr>
    <w:rPr>
      <w:rFonts w:ascii="Century Schoolbook" w:hAnsi="Century Schoolbook"/>
      <w:color w:val="41475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C4007"/>
    <w:rPr>
      <w:rFonts w:ascii="Symbol" w:hAnsi="Symbol"/>
    </w:rPr>
  </w:style>
  <w:style w:type="character" w:customStyle="1" w:styleId="Fontepargpadro1">
    <w:name w:val="Fonte parág. padrão1"/>
    <w:rsid w:val="005C4007"/>
  </w:style>
  <w:style w:type="paragraph" w:customStyle="1" w:styleId="Ttulo1">
    <w:name w:val="Título1"/>
    <w:basedOn w:val="Normal"/>
    <w:next w:val="Corpodetexto"/>
    <w:rsid w:val="005C40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C4007"/>
    <w:pPr>
      <w:spacing w:after="120"/>
    </w:pPr>
  </w:style>
  <w:style w:type="paragraph" w:styleId="Lista">
    <w:name w:val="List"/>
    <w:basedOn w:val="Corpodetexto"/>
    <w:rsid w:val="005C4007"/>
    <w:rPr>
      <w:rFonts w:cs="Tahoma"/>
    </w:rPr>
  </w:style>
  <w:style w:type="paragraph" w:customStyle="1" w:styleId="Legenda1">
    <w:name w:val="Legenda1"/>
    <w:basedOn w:val="Normal"/>
    <w:rsid w:val="005C400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5C4007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5C4007"/>
    <w:pPr>
      <w:ind w:left="720"/>
    </w:pPr>
  </w:style>
  <w:style w:type="paragraph" w:customStyle="1" w:styleId="Seo">
    <w:name w:val="Seção"/>
    <w:basedOn w:val="Normal"/>
    <w:rsid w:val="005C4007"/>
    <w:pPr>
      <w:spacing w:before="200" w:after="0" w:line="240" w:lineRule="auto"/>
    </w:pPr>
    <w:rPr>
      <w:caps/>
      <w:color w:val="575F6D"/>
      <w:spacing w:val="10"/>
    </w:rPr>
  </w:style>
  <w:style w:type="paragraph" w:styleId="Cabealho">
    <w:name w:val="header"/>
    <w:basedOn w:val="Normal"/>
    <w:link w:val="CabealhoChar"/>
    <w:uiPriority w:val="99"/>
    <w:unhideWhenUsed/>
    <w:rsid w:val="0054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29B"/>
    <w:rPr>
      <w:rFonts w:ascii="Century Schoolbook" w:hAnsi="Century Schoolbook"/>
      <w:color w:val="41475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29B"/>
    <w:rPr>
      <w:rFonts w:ascii="Century Schoolbook" w:hAnsi="Century Schoolbook"/>
      <w:color w:val="41475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Cleimar Córdova dos Santos</vt:lpstr>
    </vt:vector>
  </TitlesOfParts>
  <Company>HOME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Cleimar Córdova dos Santos</dc:title>
  <dc:creator>cleimar.santos</dc:creator>
  <cp:lastModifiedBy>claitonghoffmann@gmail.com</cp:lastModifiedBy>
  <cp:revision>46</cp:revision>
  <cp:lastPrinted>2017-12-18T00:31:00Z</cp:lastPrinted>
  <dcterms:created xsi:type="dcterms:W3CDTF">2020-04-30T17:08:00Z</dcterms:created>
  <dcterms:modified xsi:type="dcterms:W3CDTF">2020-07-01T16:21:00Z</dcterms:modified>
</cp:coreProperties>
</file>