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5C" w:rsidRDefault="0059015C" w:rsidP="0059015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        </w:t>
      </w:r>
      <w:r w:rsidR="00C4409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      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> Cristiane</w:t>
      </w:r>
      <w:r w:rsidR="00F47A0A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Raquel</w:t>
      </w:r>
      <w:r w:rsidR="0071232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V.</w:t>
      </w:r>
      <w:r w:rsidR="0003059B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S.</w:t>
      </w:r>
      <w:r w:rsidR="0071232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F. Grezzana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9015C" w:rsidTr="0059015C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15C" w:rsidRDefault="00590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                  Data de Nascimento: 07/02/1979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                   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End.: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Rua: Tranquilo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Gozzi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, 41 </w:t>
      </w:r>
    </w:p>
    <w:p w:rsidR="0059015C" w:rsidRP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 Bairro: Polo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Cidade: São Marcos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Telefone: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  (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54) 991685351</w:t>
      </w:r>
    </w:p>
    <w:p w:rsidR="0059015C" w:rsidRDefault="0059015C" w:rsidP="0059015C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Escolaridade: Ensino Médio Completo 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softHyphen/>
        <w:t>– Técnico em contabilidade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                    CURSOS DE APERFEIÇOAMENTO: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INFORMÁTICA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Personal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Escola de Informática- Bagé.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EXPERIÊNCIA PROFISSIONAL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 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PBKids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Brinquedos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vendedora.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 Atendimento ao cliente, apresentação e demonstrações dos produtos, venda final, operar 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caixa ,fazer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pacotes de presentes e organização do setor. 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11/2016         saída:09/2019</w:t>
      </w:r>
    </w:p>
    <w:p w:rsidR="0059015C" w:rsidRDefault="0059015C" w:rsidP="0059015C">
      <w:pPr>
        <w:spacing w:after="0" w:line="240" w:lineRule="auto"/>
        <w:ind w:left="2124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59015C" w:rsidRDefault="0059015C" w:rsidP="0059015C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Makro Atacado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Operadora de caixa.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Conferencia e registro das mercadorias, demais funções do caixa.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07/2015               Saída: 10/2015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lastRenderedPageBreak/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 C &amp; A Modas. Caxias do Sul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Fiscal de Loja.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Funções desempenhadas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Responsável por abertura e fechamento da loja, controle de estoque, recebimento e conferencia de mercadorias, prevenção de furtos internos e externos e operação de CFTV, atendimento ao cliente.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11/2012  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Saída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09/2013</w:t>
      </w:r>
    </w:p>
    <w:p w:rsidR="00AD3C95" w:rsidRDefault="00AD3C95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 Bell Design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Alimentadora de linha de produção</w:t>
      </w: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limpeza de peças, verificação da qualidade e embalar. Operar máquina seladora.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12/2007         saída:04/2008</w:t>
      </w:r>
    </w:p>
    <w:p w:rsidR="00135AAE" w:rsidRDefault="00135AAE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135AAE" w:rsidRDefault="00135AAE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135AAE"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OBS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.: Conhecimento em LID e Metrologia.</w:t>
      </w:r>
    </w:p>
    <w:p w:rsidR="00AD3C95" w:rsidRDefault="00AD3C95" w:rsidP="00AD3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56EC9" w:rsidRDefault="00712321"/>
    <w:sectPr w:rsidR="00156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5C"/>
    <w:rsid w:val="0003059B"/>
    <w:rsid w:val="00062517"/>
    <w:rsid w:val="00135AAE"/>
    <w:rsid w:val="0059015C"/>
    <w:rsid w:val="00712321"/>
    <w:rsid w:val="008100AF"/>
    <w:rsid w:val="00AD3C95"/>
    <w:rsid w:val="00C4409F"/>
    <w:rsid w:val="00F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7802-9539-4B27-ADE1-9026A82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13</cp:revision>
  <dcterms:created xsi:type="dcterms:W3CDTF">2020-03-06T19:21:00Z</dcterms:created>
  <dcterms:modified xsi:type="dcterms:W3CDTF">2021-01-13T16:38:00Z</dcterms:modified>
</cp:coreProperties>
</file>