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tyles+xml" PartName="/word/style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sz w:val="40"/>
          <w:szCs w:val="4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40"/>
          <w:szCs w:val="40"/>
          <w:vertAlign w:val="baseline"/>
          <w:rtl w:val="0"/>
        </w:rPr>
        <w:t xml:space="preserve">Edson Alessandro Borges Monteiro</w:t>
      </w:r>
      <w:r w:rsidDel="00000000" w:rsidR="00000000" w:rsidRPr="00000000">
        <mc:AlternateContent>
          <mc:Choice Requires="wps">
            <w:drawing>
              <wp:anchor allowOverlap="1" behindDoc="0" distB="0" distT="0" distL="226695" distR="114300" hidden="0" layoutInCell="1" locked="0" relativeHeight="0" simplePos="0">
                <wp:simplePos x="0" y="0"/>
                <wp:positionH relativeFrom="column">
                  <wp:posOffset>5998210</wp:posOffset>
                </wp:positionH>
                <wp:positionV relativeFrom="paragraph">
                  <wp:posOffset>-146048</wp:posOffset>
                </wp:positionV>
                <wp:extent cx="746760" cy="9363075"/>
                <wp:wrapSquare wrapText="bothSides" distB="0" distT="0" distL="226695" distR="11430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6760" cy="9363075"/>
                          <a:chOff x="9540" y="45"/>
                          <a:chExt cx="1996" cy="16133"/>
                        </a:xfrm>
                      </wpg:grpSpPr>
                      <wps:wsp>
                        <wps:cNvSpPr/>
                        <wps:spPr>
                          <a:xfrm>
                            <a:off x="9857" y="45"/>
                            <a:ext cx="1512" cy="16114"/>
                          </a:xfrm>
                          <a:prstGeom prst="rect"/>
                          <a:gradFill>
                            <a:gsLst>
                              <a:gs pos="0">
                                <a:srgbClr val="777C84"/>
                              </a:gs>
                              <a:gs pos="100000">
                                <a:srgbClr val="A5A5A5"/>
                              </a:gs>
                            </a:gsLst>
                            <a:lin ang="10800000" scaled="0"/>
                          </a:gradFill>
                          <a:ln cap="flat" cmpd="sng" w="9525" algn="ctr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9540" y="45"/>
                            <a:ext cx="0" cy="16114"/>
                          </a:xfrm>
                          <a:prstGeom prst="straightConnector1"/>
                          <a:solidFill>
                            <a:srgbClr val="FFFFFF"/>
                          </a:solidFill>
                          <a:ln cap="flat" cmpd="sng" w="12700" algn="ctr">
                            <a:solidFill>
                              <a:srgbClr val="B9BEC7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1536" y="68"/>
                            <a:ext cx="0" cy="16110"/>
                          </a:xfrm>
                          <a:prstGeom prst="straightConnector1"/>
                          <a:solidFill>
                            <a:srgbClr val="FFFFFF"/>
                          </a:solidFill>
                          <a:ln cap="flat" cmpd="sng" w="28575" algn="ctr">
                            <a:solidFill>
                              <a:srgbClr val="777C8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9768" y="45"/>
                            <a:ext cx="0" cy="16114"/>
                          </a:xfrm>
                          <a:prstGeom prst="straightConnector1"/>
                          <a:solidFill>
                            <a:srgbClr val="FFFFFF"/>
                          </a:solidFill>
                          <a:ln cap="flat" cmpd="sng" w="57150" algn="ctr">
                            <a:solidFill>
                              <a:srgbClr val="C8CAC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226695" distR="114300" hidden="0" layoutInCell="1" locked="0" relativeHeight="0" simplePos="0">
                <wp:simplePos x="0" y="0"/>
                <wp:positionH relativeFrom="column">
                  <wp:posOffset>5998210</wp:posOffset>
                </wp:positionH>
                <wp:positionV relativeFrom="paragraph">
                  <wp:posOffset>-146048</wp:posOffset>
                </wp:positionV>
                <wp:extent cx="746760" cy="9363075"/>
                <wp:effectExtent b="0" l="0" r="0" t="0"/>
                <wp:wrapSquare wrapText="bothSides" distB="0" distT="0" distL="226695" distR="11430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6760" cy="9363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Brasileiro, casado, 44 anos</w:t>
        <w:br w:type="textWrapping"/>
        <w:t xml:space="preserve">Rua Alfredo Bedin, número 95 Apto 302</w:t>
        <w:br w:type="textWrapping"/>
        <w:t xml:space="preserve">Caxias do Sul – Rio Grande do Sul – RS</w:t>
        <w:br w:type="textWrapping"/>
        <w:t xml:space="preserve">Telefone: (54) 99195-6682 / E-mail: edsonabm@yahoo.com.br</w:t>
        <w:br w:type="textWrapping"/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OBJETIVO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76835</wp:posOffset>
                </wp:positionV>
                <wp:extent cx="5667375" cy="1270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0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76835</wp:posOffset>
                </wp:positionV>
                <wp:extent cx="5667375" cy="127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Supervisor de Produção.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FORMAÇÃO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135890</wp:posOffset>
                </wp:positionV>
                <wp:extent cx="5667375" cy="1270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0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135890</wp:posOffset>
                </wp:positionV>
                <wp:extent cx="5667375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Engenharia da Produção em Andamento 9º Semestre – Uniftec.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EXPERIÊNCIA PROFISSIONAL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135890</wp:posOffset>
                </wp:positionV>
                <wp:extent cx="5667375" cy="1270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0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135890</wp:posOffset>
                </wp:positionV>
                <wp:extent cx="5667375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2017 até o 2020 – Focabraun Mobilidade do 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Cargo: Supervisor Industrial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Principais Atividades: Gestão de pessoas, gestão dos indicadores como: Absenteísmo, Turnover, IROG e Aderência. Manutenção MTTR, MTBF e demais atividades pertinentes ao cargo.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2011 –2017 -  Guerra Carrocerias e Implementos Rodoviários.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Cargo: Supervisor de Produção nas áreas de usinagem, dobra, corte laser e montagem.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Principais atividades: Gestão de Pessoas, indicadores de performance, Ferramentas Lean Manufacturing, controle de estoque, atendimento as metas de produção e demais atividades pertinentes ao cargo.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2010-2011 – Guerra Carrocerias e implementos Rodoviários.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Cargo: Operador Especializado da Produção(Líder).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Principais atividades: Programar e sequenciar a produção conforme o programado, dando suporte técnico aos operadores.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168" w:lineRule="auto"/>
        <w:ind w:left="284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QUALIFICAÇÕES E ATIVIDADES COMPLEMENTARES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135890</wp:posOffset>
                </wp:positionV>
                <wp:extent cx="5667375" cy="1270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0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135890</wp:posOffset>
                </wp:positionV>
                <wp:extent cx="566737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Curso técinco na área de usinagem convencional e cnc (2002).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Curso Complementar em desenho, solid Works Básico (2010).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Curso Complementar em desenho, solid Works Avançado (2011).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Curso Complementar em Gestão de Pessoas (2011).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Excel Avançado em (2015).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Planejamento e Controle de Manutenção – CIC Caxias (2019).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INFORMAÇÕES ADICIONAIS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135890</wp:posOffset>
                </wp:positionV>
                <wp:extent cx="5667375" cy="1270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0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135890</wp:posOffset>
                </wp:positionV>
                <wp:extent cx="5667375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Sou extremamente focado em resultado, resiliente a mudanças, responsável, trabalho bem em equipe, possuo boa comunicação e vasta experiência em gestão de pessoas, acredito que a função de um gestor de produção é encontrar soluções para que as empresas reduzam seus custos de produção e consequentemente aumente seus lucros,e para que isso aconteça é extremamente necessário além do conhecimento que a função exige, atuar constantemente na gestão das mesmas, orientando, capacitando, cobrando e valorizando as pessoas. Não existe fórmula mágica o que existe é trabalho.</w:t>
      </w:r>
    </w:p>
    <w:sectPr>
      <w:headerReference r:id="rId12" w:type="default"/>
      <w:footerReference r:id="rId13" w:type="default"/>
      <w:pgSz w:h="16839" w:w="11907"/>
      <w:pgMar w:bottom="1134" w:top="1134" w:left="1134" w:right="1134" w:header="709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entury Schoolbook"/>
  <w:font w:name="Georgia"/>
  <w:font w:name="Verdan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</wp:posOffset>
              </wp:positionH>
              <wp:positionV relativeFrom="paragraph">
                <wp:posOffset>0</wp:posOffset>
              </wp:positionV>
              <wp:extent cx="91440" cy="9144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 flipH="1" rot="21600000">
                        <a:off x="0" y="0"/>
                        <a:ext cx="91440" cy="91440"/>
                      </a:xfrm>
                      <a:prstGeom prst="ellipse"/>
                      <a:noFill/>
                      <a:ln cap="flat" cmpd="dbl" w="38100" algn="ctr">
                        <a:solidFill>
                          <a:srgbClr val="FE8637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</wp:posOffset>
              </wp:positionH>
              <wp:positionV relativeFrom="paragraph">
                <wp:posOffset>0</wp:posOffset>
              </wp:positionV>
              <wp:extent cx="91440" cy="9144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40" cy="914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16"/>
        <w:szCs w:val="16"/>
        <w:u w:val="none"/>
        <w:shd w:fill="auto" w:val="clear"/>
        <w:vertAlign w:val="baseline"/>
        <w:rtl w:val="0"/>
      </w:rPr>
      <w:t xml:space="preserve">[Escolha a data]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Schoolbook" w:cs="Century Schoolbook" w:eastAsia="Century Schoolbook" w:hAnsi="Century Schoolbook"/>
        <w:color w:val="414751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5" Type="http://schemas.openxmlformats.org/officeDocument/2006/relationships/styles" Target="styles.xml"/><Relationship Id="rId12" Type="http://schemas.openxmlformats.org/officeDocument/2006/relationships/header" Target="header1.xml"/><Relationship Id="rId11" Type="http://schemas.openxmlformats.org/officeDocument/2006/relationships/image" Target="media/image6.png"/><Relationship Id="rId7" Type="http://schemas.openxmlformats.org/officeDocument/2006/relationships/image" Target="media/image7.png"/><Relationship Id="rId2" Type="http://schemas.openxmlformats.org/officeDocument/2006/relationships/settings" Target="settings.xm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8" Type="http://schemas.openxmlformats.org/officeDocument/2006/relationships/image" Target="media/image4.png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9" Type="http://schemas.openxmlformats.org/officeDocument/2006/relationships/image" Target="media/image5.png"/><Relationship Id="rId6" Type="http://schemas.openxmlformats.org/officeDocument/2006/relationships/image" Target="media/image3.png"/><Relationship Id="rId1" Type="http://schemas.openxmlformats.org/officeDocument/2006/relationships/theme" Target="theme/theme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