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30" w:left="0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Rua Afonso Almeida, Nº 42, Mariland</w:t>
      </w:r>
    </w:p>
    <w:p>
      <w:pPr>
        <w:spacing w:before="0" w:after="0" w:line="240"/>
        <w:ind w:right="-3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Caxias do Sul, Rio Grande do Sul</w:t>
      </w:r>
    </w:p>
    <w:p>
      <w:pPr>
        <w:spacing w:before="0" w:after="0" w:line="240"/>
        <w:ind w:right="-3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  <w:t xml:space="preserve">(54) 999-10-48-00 aureodsfajardo89@gmail.com</w:t>
      </w:r>
    </w:p>
    <w:p>
      <w:pPr>
        <w:spacing w:before="320" w:after="0" w:line="240"/>
        <w:ind w:right="0" w:left="-15" w:firstLine="0"/>
        <w:jc w:val="left"/>
        <w:rPr>
          <w:rFonts w:ascii="Droid Sans" w:hAnsi="Droid Sans" w:cs="Droid Sans" w:eastAsia="Droid Sans"/>
          <w:color w:val="000000"/>
          <w:spacing w:val="0"/>
          <w:position w:val="0"/>
          <w:sz w:val="20"/>
          <w:shd w:fill="auto" w:val="clear"/>
        </w:rPr>
      </w:pPr>
      <w:r>
        <w:rPr>
          <w:rFonts w:ascii="Droid Sans" w:hAnsi="Droid Sans" w:cs="Droid Sans" w:eastAsia="Droid Sans"/>
          <w:b/>
          <w:color w:val="4A86E8"/>
          <w:spacing w:val="0"/>
          <w:position w:val="0"/>
          <w:sz w:val="40"/>
          <w:shd w:fill="auto" w:val="clear"/>
        </w:rPr>
        <w:t xml:space="preserve">Aureo da Silva Fajardo </w:t>
      </w:r>
      <w:r>
        <w:object w:dxaOrig="8807" w:dyaOrig="60">
          <v:rect xmlns:o="urn:schemas-microsoft-com:office:office" xmlns:v="urn:schemas-microsoft-com:vml" id="rectole0000000000" style="width:440.350000pt;height: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Droid Sans" w:hAnsi="Droid Sans" w:cs="Droid Sans" w:eastAsia="Droid Sans"/>
          <w:b/>
          <w:color w:val="000000"/>
          <w:spacing w:val="0"/>
          <w:position w:val="0"/>
          <w:sz w:val="20"/>
          <w:shd w:fill="auto" w:val="clear"/>
        </w:rPr>
        <w:t xml:space="preserve">FORMAÇÃO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Droid Sans" w:hAnsi="Droid Sans" w:cs="Droid Sans" w:eastAsia="Droid Sans"/>
          <w:b/>
          <w:color w:val="4A86E8"/>
          <w:spacing w:val="0"/>
          <w:position w:val="0"/>
          <w:sz w:val="20"/>
          <w:shd w:fill="auto" w:val="clear"/>
        </w:rPr>
        <w:t xml:space="preserve">ENSINO FUNDAMENTAL COMPLETO</w:t>
      </w:r>
    </w:p>
    <w:p>
      <w:pPr>
        <w:spacing w:before="280" w:after="0" w:line="240"/>
        <w:ind w:right="0" w:left="-1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LID METROLOGIA</w:t>
      </w:r>
    </w:p>
    <w:p>
      <w:pPr>
        <w:spacing w:before="280" w:after="0" w:line="240"/>
        <w:ind w:right="0" w:left="-15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480" w:after="0" w:line="240"/>
        <w:ind w:right="0" w:left="-1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Droid Sans" w:hAnsi="Droid Sans" w:cs="Droid Sans" w:eastAsia="Droid Sans"/>
          <w:b/>
          <w:color w:val="000000"/>
          <w:spacing w:val="0"/>
          <w:position w:val="0"/>
          <w:sz w:val="20"/>
          <w:shd w:fill="auto" w:val="clear"/>
        </w:rPr>
        <w:t xml:space="preserve">EXPERIÊNCIAS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POLI AUTO POSTOE SERVIÇOS LTDA   02/04/2018 A 09/03/2021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Poli Auto Posto e Serviços LTDA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Frentista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Atendimento ao cliente, abastecimento de combustível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02/04/2018 A 09/03/2021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Fras-le LTDA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Moleiro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Preparação de misturas para produção de pastilhas de freio.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02/02/2015 até 18/09/2017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Marcopolo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Montador de estruturas metálicas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Montagem e cortas de assoalho para ônibus.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05/06/2008 até 29/05/2014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Posto de serviços Bossardi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Frentista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Atendimento ao cliente, abastecimento de combustível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02/06/2003 até 26/07/2007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4A86E8"/>
          <w:spacing w:val="0"/>
          <w:position w:val="0"/>
          <w:sz w:val="22"/>
          <w:shd w:fill="auto" w:val="clear"/>
        </w:rPr>
        <w:t xml:space="preserve">Naipí empreendimentos culturais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—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 Montador de Cenário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Montagem de cenário e demais atividades pertinentes ao cargo.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01/10/1991 até 30/04/1995</w:t>
      </w:r>
    </w:p>
    <w:p>
      <w:pPr>
        <w:spacing w:before="12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