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24C" w:rsidRPr="009156A4" w:rsidRDefault="0012324C" w:rsidP="0012324C">
      <w:pPr>
        <w:spacing w:after="0" w:line="240" w:lineRule="auto"/>
        <w:jc w:val="center"/>
        <w:rPr>
          <w:rFonts w:ascii="Verdana" w:hAnsi="Verdana"/>
          <w:b/>
          <w:noProof/>
          <w:color w:val="auto"/>
          <w:sz w:val="32"/>
          <w:szCs w:val="32"/>
          <w:lang w:eastAsia="pt-BR"/>
        </w:rPr>
      </w:pPr>
    </w:p>
    <w:p w:rsidR="0012324C" w:rsidRPr="009156A4" w:rsidRDefault="0012324C" w:rsidP="009156A4">
      <w:pPr>
        <w:spacing w:after="0" w:line="240" w:lineRule="auto"/>
        <w:jc w:val="center"/>
        <w:rPr>
          <w:rFonts w:ascii="Arial" w:hAnsi="Arial" w:cs="Arial"/>
          <w:b/>
          <w:noProof/>
          <w:color w:val="auto"/>
          <w:sz w:val="32"/>
          <w:szCs w:val="32"/>
          <w:lang w:eastAsia="pt-BR"/>
        </w:rPr>
      </w:pPr>
      <w:r w:rsidRPr="009156A4">
        <w:rPr>
          <w:rFonts w:ascii="Arial" w:hAnsi="Arial" w:cs="Arial"/>
          <w:b/>
          <w:noProof/>
          <w:color w:val="auto"/>
          <w:sz w:val="32"/>
          <w:szCs w:val="32"/>
          <w:lang w:eastAsia="pt-BR"/>
        </w:rPr>
        <w:t>Francisco David Teixeira da Silva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b/>
          <w:noProof/>
          <w:color w:val="auto"/>
          <w:sz w:val="32"/>
          <w:szCs w:val="32"/>
          <w:lang w:eastAsia="pt-BR"/>
        </w:rPr>
      </w:pPr>
    </w:p>
    <w:p w:rsidR="0012324C" w:rsidRPr="009156A4" w:rsidRDefault="0012324C" w:rsidP="009156A4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auto"/>
        </w:rPr>
      </w:pPr>
      <w:r w:rsidRPr="009156A4">
        <w:rPr>
          <w:rFonts w:ascii="Arial" w:hAnsi="Arial" w:cs="Arial"/>
          <w:b/>
          <w:color w:val="auto"/>
        </w:rPr>
        <w:t>INFORMAÇÕES PESSOAIS</w:t>
      </w:r>
    </w:p>
    <w:p w:rsidR="009156A4" w:rsidRPr="009156A4" w:rsidRDefault="009156A4" w:rsidP="009156A4">
      <w:pPr>
        <w:spacing w:after="0" w:line="240" w:lineRule="auto"/>
        <w:jc w:val="both"/>
        <w:rPr>
          <w:rFonts w:ascii="Arial" w:hAnsi="Arial" w:cs="Arial"/>
          <w:b/>
          <w:color w:val="auto"/>
          <w:sz w:val="10"/>
        </w:rPr>
      </w:pP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b/>
          <w:color w:val="auto"/>
        </w:rPr>
        <w:t>Data de Nascimento:</w:t>
      </w:r>
      <w:r w:rsidRPr="009156A4">
        <w:rPr>
          <w:rFonts w:ascii="Arial" w:hAnsi="Arial" w:cs="Arial"/>
          <w:color w:val="auto"/>
        </w:rPr>
        <w:t xml:space="preserve"> 30/07/1986</w:t>
      </w:r>
    </w:p>
    <w:p w:rsidR="009156A4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b/>
          <w:color w:val="auto"/>
        </w:rPr>
        <w:t>Idade:</w:t>
      </w:r>
      <w:r w:rsidRPr="009156A4">
        <w:rPr>
          <w:rFonts w:ascii="Arial" w:hAnsi="Arial" w:cs="Arial"/>
          <w:color w:val="auto"/>
        </w:rPr>
        <w:t xml:space="preserve"> 3</w:t>
      </w:r>
      <w:r w:rsidR="009A2E22">
        <w:rPr>
          <w:rFonts w:ascii="Arial" w:hAnsi="Arial" w:cs="Arial"/>
          <w:color w:val="auto"/>
        </w:rPr>
        <w:t>4</w:t>
      </w:r>
      <w:r w:rsidRPr="009156A4">
        <w:rPr>
          <w:rFonts w:ascii="Arial" w:hAnsi="Arial" w:cs="Arial"/>
          <w:color w:val="auto"/>
        </w:rPr>
        <w:t xml:space="preserve">     </w:t>
      </w:r>
      <w:r w:rsidR="009156A4" w:rsidRPr="009156A4">
        <w:rPr>
          <w:rFonts w:ascii="Arial" w:hAnsi="Arial" w:cs="Arial"/>
          <w:b/>
          <w:color w:val="auto"/>
        </w:rPr>
        <w:t>Filhos:</w:t>
      </w:r>
      <w:r w:rsidR="009156A4" w:rsidRPr="009156A4">
        <w:rPr>
          <w:rFonts w:ascii="Arial" w:hAnsi="Arial" w:cs="Arial"/>
          <w:color w:val="auto"/>
        </w:rPr>
        <w:t xml:space="preserve"> 0                 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b/>
          <w:color w:val="auto"/>
        </w:rPr>
      </w:pPr>
      <w:r w:rsidRPr="009156A4">
        <w:rPr>
          <w:rFonts w:ascii="Arial" w:hAnsi="Arial" w:cs="Arial"/>
          <w:b/>
          <w:color w:val="auto"/>
        </w:rPr>
        <w:t>Sexo:</w:t>
      </w:r>
      <w:r w:rsidRPr="009156A4">
        <w:rPr>
          <w:rFonts w:ascii="Arial" w:hAnsi="Arial" w:cs="Arial"/>
          <w:color w:val="auto"/>
        </w:rPr>
        <w:t xml:space="preserve"> Masculino       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b/>
          <w:color w:val="auto"/>
        </w:rPr>
      </w:pPr>
      <w:r w:rsidRPr="009156A4">
        <w:rPr>
          <w:rFonts w:ascii="Arial" w:hAnsi="Arial" w:cs="Arial"/>
          <w:b/>
          <w:color w:val="auto"/>
        </w:rPr>
        <w:t>Estado Civil:</w:t>
      </w:r>
      <w:r w:rsidRPr="009156A4">
        <w:rPr>
          <w:rFonts w:ascii="Arial" w:hAnsi="Arial" w:cs="Arial"/>
          <w:color w:val="auto"/>
        </w:rPr>
        <w:t xml:space="preserve"> Solteiro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b/>
          <w:color w:val="auto"/>
        </w:rPr>
        <w:t>Endereço:</w:t>
      </w:r>
      <w:r w:rsidRPr="009156A4">
        <w:rPr>
          <w:rFonts w:ascii="Arial" w:hAnsi="Arial" w:cs="Arial"/>
          <w:color w:val="auto"/>
        </w:rPr>
        <w:t xml:space="preserve"> Rua Antonio João, 188 – Cumbica – Guarulhos - CEP: 07182-</w:t>
      </w:r>
      <w:r w:rsidR="009156A4" w:rsidRPr="009156A4">
        <w:rPr>
          <w:rFonts w:ascii="Arial" w:hAnsi="Arial" w:cs="Arial"/>
          <w:color w:val="auto"/>
        </w:rPr>
        <w:t>280.</w:t>
      </w:r>
      <w:r w:rsidRPr="009156A4">
        <w:rPr>
          <w:rFonts w:ascii="Arial" w:hAnsi="Arial" w:cs="Arial"/>
          <w:color w:val="auto"/>
        </w:rPr>
        <w:t xml:space="preserve">                 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b/>
          <w:color w:val="auto"/>
        </w:rPr>
        <w:t>Telefone:</w:t>
      </w:r>
      <w:r w:rsidRPr="009156A4">
        <w:rPr>
          <w:rFonts w:ascii="Arial" w:hAnsi="Arial" w:cs="Arial"/>
          <w:color w:val="auto"/>
        </w:rPr>
        <w:t xml:space="preserve"> (11) 98078-6344 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b/>
          <w:color w:val="auto"/>
          <w:szCs w:val="27"/>
        </w:rPr>
        <w:t>E-mail:</w:t>
      </w:r>
      <w:r w:rsidRPr="009156A4">
        <w:rPr>
          <w:rFonts w:ascii="Arial" w:hAnsi="Arial" w:cs="Arial"/>
          <w:color w:val="auto"/>
          <w:szCs w:val="27"/>
        </w:rPr>
        <w:t xml:space="preserve"> davidteixeira101@outlook.com</w:t>
      </w:r>
    </w:p>
    <w:p w:rsidR="0012324C" w:rsidRPr="009156A4" w:rsidRDefault="0012324C" w:rsidP="009156A4">
      <w:pPr>
        <w:spacing w:after="0" w:line="240" w:lineRule="auto"/>
        <w:jc w:val="both"/>
        <w:rPr>
          <w:rFonts w:ascii="Arial" w:hAnsi="Arial" w:cs="Arial"/>
          <w:color w:val="auto"/>
          <w:sz w:val="8"/>
        </w:rPr>
      </w:pPr>
    </w:p>
    <w:p w:rsidR="0012324C" w:rsidRPr="009156A4" w:rsidRDefault="0012324C" w:rsidP="009156A4">
      <w:pPr>
        <w:pStyle w:val="Se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objetivoS PROFISSIONAIS </w:t>
      </w:r>
    </w:p>
    <w:p w:rsidR="0012324C" w:rsidRPr="009156A4" w:rsidRDefault="0012324C" w:rsidP="009156A4">
      <w:pPr>
        <w:pStyle w:val="Seo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"/>
          <w:szCs w:val="18"/>
        </w:rPr>
      </w:pPr>
    </w:p>
    <w:p w:rsidR="0012324C" w:rsidRPr="009156A4" w:rsidRDefault="0012324C" w:rsidP="009156A4">
      <w:pPr>
        <w:pStyle w:val="SemEspaamento"/>
        <w:ind w:left="720"/>
        <w:jc w:val="both"/>
        <w:rPr>
          <w:rFonts w:ascii="Arial" w:hAnsi="Arial" w:cs="Arial"/>
          <w:color w:val="auto"/>
          <w:sz w:val="10"/>
        </w:rPr>
      </w:pPr>
    </w:p>
    <w:p w:rsidR="0012324C" w:rsidRPr="009156A4" w:rsidRDefault="0012324C" w:rsidP="009156A4">
      <w:pPr>
        <w:pStyle w:val="SemEspaamento"/>
        <w:numPr>
          <w:ilvl w:val="0"/>
          <w:numId w:val="6"/>
        </w:numPr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color w:val="auto"/>
        </w:rPr>
        <w:t>Conferente</w:t>
      </w:r>
    </w:p>
    <w:p w:rsidR="0012324C" w:rsidRPr="009156A4" w:rsidRDefault="0012324C" w:rsidP="009156A4">
      <w:pPr>
        <w:pStyle w:val="Seo"/>
        <w:jc w:val="both"/>
        <w:rPr>
          <w:rFonts w:ascii="Arial" w:hAnsi="Arial" w:cs="Arial"/>
          <w:color w:val="auto"/>
          <w:sz w:val="8"/>
          <w:szCs w:val="18"/>
        </w:rPr>
      </w:pPr>
    </w:p>
    <w:p w:rsidR="0012324C" w:rsidRPr="009156A4" w:rsidRDefault="0012324C" w:rsidP="009156A4">
      <w:pPr>
        <w:pStyle w:val="Se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9156A4">
        <w:rPr>
          <w:rFonts w:ascii="Arial" w:hAnsi="Arial" w:cs="Arial"/>
          <w:b/>
          <w:color w:val="auto"/>
          <w:sz w:val="18"/>
          <w:szCs w:val="18"/>
        </w:rPr>
        <w:t>FORMAÇÃO ACADêMICA</w:t>
      </w:r>
    </w:p>
    <w:p w:rsidR="0012324C" w:rsidRPr="009156A4" w:rsidRDefault="0012324C" w:rsidP="009156A4">
      <w:pPr>
        <w:pStyle w:val="Seo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"/>
          <w:szCs w:val="18"/>
        </w:rPr>
      </w:pPr>
    </w:p>
    <w:p w:rsidR="0012324C" w:rsidRPr="009156A4" w:rsidRDefault="0012324C" w:rsidP="009156A4">
      <w:pPr>
        <w:pStyle w:val="SemEspaamento"/>
        <w:ind w:left="720"/>
        <w:jc w:val="both"/>
        <w:rPr>
          <w:rFonts w:ascii="Arial" w:hAnsi="Arial" w:cs="Arial"/>
          <w:color w:val="auto"/>
          <w:sz w:val="10"/>
        </w:rPr>
      </w:pPr>
    </w:p>
    <w:p w:rsidR="0012324C" w:rsidRPr="009156A4" w:rsidRDefault="0012324C" w:rsidP="009156A4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color w:val="auto"/>
        </w:rPr>
        <w:t>CENTRO UNIVERSITÁRIO ENIAC (Concluído Março/ 2019)</w:t>
      </w:r>
    </w:p>
    <w:p w:rsidR="0012324C" w:rsidRPr="009156A4" w:rsidRDefault="0012324C" w:rsidP="009156A4">
      <w:pPr>
        <w:pStyle w:val="SemEspaamento"/>
        <w:ind w:firstLine="708"/>
        <w:jc w:val="both"/>
        <w:rPr>
          <w:rFonts w:ascii="Arial" w:hAnsi="Arial" w:cs="Arial"/>
          <w:color w:val="auto"/>
        </w:rPr>
      </w:pPr>
      <w:r w:rsidRPr="009156A4">
        <w:rPr>
          <w:rFonts w:ascii="Arial" w:hAnsi="Arial" w:cs="Arial"/>
          <w:color w:val="auto"/>
        </w:rPr>
        <w:t xml:space="preserve"> Curso: Engenha</w:t>
      </w:r>
      <w:r w:rsidR="00D1705D">
        <w:rPr>
          <w:rFonts w:ascii="Arial" w:hAnsi="Arial" w:cs="Arial"/>
          <w:color w:val="auto"/>
        </w:rPr>
        <w:t xml:space="preserve">ria Mecatrônica </w:t>
      </w:r>
    </w:p>
    <w:p w:rsidR="0012324C" w:rsidRPr="009156A4" w:rsidRDefault="0012324C" w:rsidP="009156A4">
      <w:pPr>
        <w:jc w:val="both"/>
        <w:rPr>
          <w:rFonts w:ascii="Arial" w:hAnsi="Arial" w:cs="Arial"/>
          <w:color w:val="auto"/>
          <w:sz w:val="8"/>
          <w:szCs w:val="18"/>
        </w:rPr>
      </w:pPr>
    </w:p>
    <w:p w:rsidR="0012324C" w:rsidRPr="009156A4" w:rsidRDefault="0012324C" w:rsidP="009156A4">
      <w:pPr>
        <w:pStyle w:val="Se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9156A4">
        <w:rPr>
          <w:rFonts w:ascii="Arial" w:hAnsi="Arial" w:cs="Arial"/>
          <w:b/>
          <w:color w:val="auto"/>
          <w:sz w:val="18"/>
          <w:szCs w:val="18"/>
        </w:rPr>
        <w:t>eXPERI</w:t>
      </w:r>
      <w:r w:rsidR="00D1705D">
        <w:rPr>
          <w:rFonts w:ascii="Arial" w:hAnsi="Arial" w:cs="Arial"/>
          <w:b/>
          <w:color w:val="auto"/>
          <w:sz w:val="18"/>
          <w:szCs w:val="18"/>
        </w:rPr>
        <w:t>E</w:t>
      </w:r>
      <w:r w:rsidRPr="009156A4">
        <w:rPr>
          <w:rFonts w:ascii="Arial" w:hAnsi="Arial" w:cs="Arial"/>
          <w:b/>
          <w:color w:val="auto"/>
          <w:sz w:val="18"/>
          <w:szCs w:val="18"/>
        </w:rPr>
        <w:t>NCIAS PROFISSIONAIS</w:t>
      </w:r>
    </w:p>
    <w:p w:rsidR="0012324C" w:rsidRPr="009156A4" w:rsidRDefault="0012324C" w:rsidP="009156A4">
      <w:pPr>
        <w:pStyle w:val="Seo"/>
        <w:pBdr>
          <w:bottom w:val="single" w:sz="4" w:space="1" w:color="auto"/>
        </w:pBdr>
        <w:jc w:val="both"/>
        <w:rPr>
          <w:rFonts w:ascii="Arial" w:hAnsi="Arial" w:cs="Arial"/>
          <w:b/>
          <w:color w:val="auto"/>
          <w:sz w:val="2"/>
          <w:szCs w:val="18"/>
        </w:rPr>
      </w:pP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jc w:val="both"/>
        <w:rPr>
          <w:rFonts w:ascii="Arial" w:hAnsi="Arial" w:cs="Arial"/>
          <w:b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b/>
          <w:color w:val="auto"/>
          <w:sz w:val="18"/>
          <w:szCs w:val="18"/>
        </w:rPr>
      </w:pP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 DHL </w:t>
      </w:r>
      <w:r w:rsidR="00AE1235">
        <w:rPr>
          <w:rFonts w:ascii="Arial" w:hAnsi="Arial" w:cs="Arial"/>
          <w:b/>
          <w:color w:val="auto"/>
          <w:sz w:val="18"/>
          <w:szCs w:val="18"/>
        </w:rPr>
        <w:t>–</w:t>
      </w: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607AC2">
        <w:rPr>
          <w:rFonts w:ascii="Arial" w:hAnsi="Arial" w:cs="Arial"/>
          <w:b/>
          <w:color w:val="auto"/>
          <w:sz w:val="18"/>
          <w:szCs w:val="18"/>
        </w:rPr>
        <w:t>S</w:t>
      </w:r>
      <w:r w:rsidR="00AE1235">
        <w:rPr>
          <w:rFonts w:ascii="Arial" w:hAnsi="Arial" w:cs="Arial"/>
          <w:b/>
          <w:color w:val="auto"/>
          <w:sz w:val="18"/>
          <w:szCs w:val="18"/>
        </w:rPr>
        <w:t>etembro</w:t>
      </w:r>
      <w:r w:rsidR="00FD0F03">
        <w:rPr>
          <w:rFonts w:ascii="Arial" w:hAnsi="Arial" w:cs="Arial"/>
          <w:b/>
          <w:color w:val="auto"/>
          <w:sz w:val="18"/>
          <w:szCs w:val="18"/>
        </w:rPr>
        <w:t>/2018 – setembro/</w:t>
      </w:r>
      <w:r w:rsidR="00F0487C">
        <w:rPr>
          <w:rFonts w:ascii="Arial" w:hAnsi="Arial" w:cs="Arial"/>
          <w:b/>
          <w:color w:val="auto"/>
          <w:sz w:val="18"/>
          <w:szCs w:val="18"/>
        </w:rPr>
        <w:t>2020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Segmento:</w:t>
      </w:r>
      <w:r w:rsidR="009A3C6E">
        <w:rPr>
          <w:rFonts w:ascii="Arial" w:hAnsi="Arial" w:cs="Arial"/>
          <w:color w:val="auto"/>
          <w:sz w:val="18"/>
          <w:szCs w:val="18"/>
        </w:rPr>
        <w:t xml:space="preserve"> Auxiliar</w:t>
      </w:r>
      <w:r w:rsidRPr="009156A4">
        <w:rPr>
          <w:rFonts w:ascii="Arial" w:hAnsi="Arial" w:cs="Arial"/>
          <w:color w:val="auto"/>
          <w:sz w:val="18"/>
          <w:szCs w:val="18"/>
        </w:rPr>
        <w:t xml:space="preserve"> </w:t>
      </w:r>
      <w:r w:rsidR="009A3C6E">
        <w:rPr>
          <w:rFonts w:ascii="Arial" w:hAnsi="Arial" w:cs="Arial"/>
          <w:color w:val="auto"/>
          <w:sz w:val="18"/>
          <w:szCs w:val="18"/>
        </w:rPr>
        <w:t>Logística I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Auxiliar de Logística I</w:t>
      </w:r>
      <w:r w:rsidRPr="009156A4">
        <w:rPr>
          <w:rFonts w:ascii="Arial" w:hAnsi="Arial" w:cs="Arial"/>
          <w:color w:val="auto"/>
          <w:sz w:val="18"/>
          <w:szCs w:val="18"/>
        </w:rPr>
        <w:br/>
        <w:t>Principais Atividades: conferencia e transporte de cargas.</w:t>
      </w:r>
    </w:p>
    <w:p w:rsidR="009156A4" w:rsidRPr="009156A4" w:rsidRDefault="009156A4" w:rsidP="009156A4">
      <w:pPr>
        <w:autoSpaceDE w:val="0"/>
        <w:autoSpaceDN w:val="0"/>
        <w:adjustRightInd w:val="0"/>
        <w:spacing w:after="0"/>
        <w:contextualSpacing/>
        <w:rPr>
          <w:rFonts w:ascii="Arial" w:eastAsia="Arial" w:hAnsi="Arial" w:cs="Arial"/>
          <w:b/>
          <w:bCs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eastAsia="Arial" w:hAnsi="Arial" w:cs="Arial"/>
          <w:b/>
          <w:bCs/>
          <w:color w:val="auto"/>
          <w:sz w:val="18"/>
          <w:szCs w:val="18"/>
        </w:rPr>
        <w:t>Braspress</w:t>
      </w:r>
      <w:r w:rsidR="009156A4" w:rsidRPr="009156A4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 - </w:t>
      </w: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Dezembro/2016 – Abril/2018 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Segmento: Logística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Ajudante</w:t>
      </w:r>
      <w:r w:rsidRPr="009156A4">
        <w:rPr>
          <w:rFonts w:ascii="Arial" w:hAnsi="Arial" w:cs="Arial"/>
          <w:color w:val="auto"/>
          <w:sz w:val="18"/>
          <w:szCs w:val="18"/>
        </w:rPr>
        <w:br/>
        <w:t>Principais Atividades: conferencia e transporte de cargas.</w:t>
      </w: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eastAsia="Arial" w:hAnsi="Arial" w:cs="Arial"/>
          <w:iCs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Telha Norte – Saint Gobain - </w:t>
      </w:r>
      <w:r w:rsidRPr="009156A4">
        <w:rPr>
          <w:rFonts w:ascii="Arial" w:hAnsi="Arial" w:cs="Arial"/>
          <w:b/>
          <w:color w:val="auto"/>
          <w:sz w:val="18"/>
          <w:szCs w:val="18"/>
        </w:rPr>
        <w:t>Julho/2013 – Novembro/2015</w:t>
      </w:r>
      <w:r w:rsidRPr="009156A4">
        <w:rPr>
          <w:rFonts w:ascii="Arial" w:hAnsi="Arial" w:cs="Arial"/>
          <w:color w:val="auto"/>
          <w:sz w:val="18"/>
          <w:szCs w:val="18"/>
        </w:rPr>
        <w:br/>
        <w:t>Segmento: Logística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Conferente</w:t>
      </w:r>
      <w:r w:rsidRPr="009156A4">
        <w:rPr>
          <w:rFonts w:ascii="Arial" w:hAnsi="Arial" w:cs="Arial"/>
          <w:color w:val="auto"/>
          <w:sz w:val="18"/>
          <w:szCs w:val="18"/>
        </w:rPr>
        <w:br/>
        <w:t>Principais Atividades: Auxiliar de expedição e Operador de Transpaleira.</w:t>
      </w: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hAnsi="Arial" w:cs="Arial"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hAnsi="Arial" w:cs="Arial"/>
          <w:color w:val="auto"/>
          <w:sz w:val="2"/>
          <w:szCs w:val="18"/>
        </w:rPr>
      </w:pP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eastAsia="Arial" w:hAnsi="Arial" w:cs="Arial"/>
          <w:iCs/>
          <w:color w:val="auto"/>
          <w:sz w:val="4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Eskala - </w:t>
      </w:r>
      <w:r w:rsidRPr="009156A4">
        <w:rPr>
          <w:rFonts w:ascii="Arial" w:hAnsi="Arial" w:cs="Arial"/>
          <w:b/>
          <w:color w:val="auto"/>
          <w:sz w:val="18"/>
          <w:szCs w:val="18"/>
        </w:rPr>
        <w:t>Abril/2011 –</w:t>
      </w:r>
      <w:r w:rsidR="009156A4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9156A4">
        <w:rPr>
          <w:rFonts w:ascii="Arial" w:hAnsi="Arial" w:cs="Arial"/>
          <w:b/>
          <w:color w:val="auto"/>
          <w:sz w:val="18"/>
          <w:szCs w:val="18"/>
        </w:rPr>
        <w:t>março/2013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Segmento: Confecção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Estoquista, Fiscal de Loja.</w:t>
      </w:r>
      <w:r w:rsidRPr="009156A4">
        <w:rPr>
          <w:rFonts w:ascii="Arial" w:hAnsi="Arial" w:cs="Arial"/>
          <w:color w:val="auto"/>
          <w:sz w:val="18"/>
          <w:szCs w:val="18"/>
        </w:rPr>
        <w:br/>
        <w:t xml:space="preserve">Principais Atividades: Conferência de roupas. </w:t>
      </w: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hAnsi="Arial" w:cs="Arial"/>
          <w:color w:val="auto"/>
          <w:sz w:val="10"/>
          <w:szCs w:val="18"/>
        </w:rPr>
      </w:pPr>
    </w:p>
    <w:p w:rsidR="009156A4" w:rsidRPr="009156A4" w:rsidRDefault="0012324C" w:rsidP="009156A4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left="142"/>
        <w:contextualSpacing/>
        <w:rPr>
          <w:rFonts w:ascii="Arial" w:hAnsi="Arial" w:cs="Arial"/>
          <w:b/>
          <w:color w:val="auto"/>
        </w:rPr>
      </w:pPr>
      <w:r w:rsidRPr="009156A4">
        <w:rPr>
          <w:rFonts w:ascii="Arial" w:hAnsi="Arial" w:cs="Arial"/>
          <w:b/>
          <w:color w:val="auto"/>
        </w:rPr>
        <w:t>Martins &amp; Boto LTDA -</w:t>
      </w:r>
      <w:r w:rsidR="009156A4" w:rsidRPr="009156A4">
        <w:rPr>
          <w:rFonts w:ascii="Arial" w:hAnsi="Arial" w:cs="Arial"/>
          <w:b/>
          <w:color w:val="auto"/>
        </w:rPr>
        <w:t xml:space="preserve"> </w:t>
      </w: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Outubro/2010 – Janeiro/2011 </w:t>
      </w:r>
    </w:p>
    <w:p w:rsidR="009156A4" w:rsidRPr="009156A4" w:rsidRDefault="0012324C" w:rsidP="009156A4">
      <w:pPr>
        <w:pStyle w:val="PargrafodaLista"/>
        <w:tabs>
          <w:tab w:val="left" w:pos="284"/>
        </w:tabs>
        <w:spacing w:line="360" w:lineRule="auto"/>
        <w:ind w:left="142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Segmento: Loja de Utilidades</w:t>
      </w:r>
    </w:p>
    <w:p w:rsidR="00D1705D" w:rsidRPr="00D1705D" w:rsidRDefault="0012324C" w:rsidP="00D1705D">
      <w:pPr>
        <w:pStyle w:val="PargrafodaLista"/>
        <w:tabs>
          <w:tab w:val="left" w:pos="284"/>
        </w:tabs>
        <w:spacing w:line="360" w:lineRule="auto"/>
        <w:ind w:left="142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Estoquista, Fiscal de Loja.</w:t>
      </w:r>
      <w:r w:rsidRPr="009156A4">
        <w:rPr>
          <w:rFonts w:ascii="Arial" w:hAnsi="Arial" w:cs="Arial"/>
          <w:color w:val="auto"/>
          <w:sz w:val="18"/>
          <w:szCs w:val="18"/>
        </w:rPr>
        <w:br/>
        <w:t>Principais Atividades: Fiscalizava os setores da loja contra perdas Furtos.</w:t>
      </w:r>
    </w:p>
    <w:p w:rsidR="00D1705D" w:rsidRPr="00D1705D" w:rsidRDefault="00D1705D" w:rsidP="00D1705D">
      <w:pPr>
        <w:pStyle w:val="PargrafodaLista"/>
        <w:autoSpaceDE w:val="0"/>
        <w:autoSpaceDN w:val="0"/>
        <w:adjustRightInd w:val="0"/>
        <w:spacing w:after="0"/>
        <w:ind w:left="0"/>
        <w:contextualSpacing/>
        <w:rPr>
          <w:rFonts w:ascii="Arial" w:eastAsia="Arial" w:hAnsi="Arial" w:cs="Arial"/>
          <w:iCs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contextualSpacing/>
        <w:rPr>
          <w:rFonts w:ascii="Arial" w:eastAsia="Arial" w:hAnsi="Arial" w:cs="Arial"/>
          <w:iCs/>
          <w:color w:val="auto"/>
          <w:sz w:val="18"/>
          <w:szCs w:val="18"/>
        </w:rPr>
      </w:pPr>
      <w:r w:rsidRPr="009156A4">
        <w:rPr>
          <w:rFonts w:ascii="Arial" w:eastAsia="Arial" w:hAnsi="Arial" w:cs="Arial"/>
          <w:b/>
          <w:bCs/>
          <w:color w:val="auto"/>
          <w:sz w:val="18"/>
          <w:szCs w:val="18"/>
        </w:rPr>
        <w:t xml:space="preserve">Young Boy - </w:t>
      </w:r>
      <w:r w:rsidRPr="009156A4">
        <w:rPr>
          <w:rFonts w:ascii="Arial" w:hAnsi="Arial" w:cs="Arial"/>
          <w:b/>
          <w:color w:val="auto"/>
          <w:sz w:val="18"/>
          <w:szCs w:val="18"/>
        </w:rPr>
        <w:t xml:space="preserve">Maio/1999 – Fevereiro/2001 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Segmento: Serigrafia</w:t>
      </w:r>
    </w:p>
    <w:p w:rsidR="0012324C" w:rsidRPr="009156A4" w:rsidRDefault="0012324C" w:rsidP="009156A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Cargo: Serigrafista</w:t>
      </w:r>
      <w:r w:rsidRPr="009156A4">
        <w:rPr>
          <w:rFonts w:ascii="Arial" w:hAnsi="Arial" w:cs="Arial"/>
          <w:color w:val="auto"/>
          <w:sz w:val="18"/>
          <w:szCs w:val="18"/>
        </w:rPr>
        <w:br/>
        <w:t>Principais Atividades: Colorista de roupas em telas.</w:t>
      </w:r>
    </w:p>
    <w:p w:rsidR="0012324C" w:rsidRPr="009156A4" w:rsidRDefault="0012324C" w:rsidP="009156A4">
      <w:pPr>
        <w:pStyle w:val="PargrafodaLista"/>
        <w:autoSpaceDE w:val="0"/>
        <w:autoSpaceDN w:val="0"/>
        <w:adjustRightInd w:val="0"/>
        <w:spacing w:after="0"/>
        <w:ind w:left="357"/>
        <w:contextualSpacing/>
        <w:rPr>
          <w:rFonts w:ascii="Arial" w:hAnsi="Arial" w:cs="Arial"/>
          <w:color w:val="auto"/>
          <w:sz w:val="10"/>
          <w:szCs w:val="18"/>
        </w:rPr>
      </w:pPr>
    </w:p>
    <w:p w:rsidR="0012324C" w:rsidRPr="009156A4" w:rsidRDefault="009156A4" w:rsidP="009156A4">
      <w:pPr>
        <w:pStyle w:val="Se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resumo de qualificações</w:t>
      </w:r>
      <w:r>
        <w:rPr>
          <w:rFonts w:ascii="Arial" w:hAnsi="Arial" w:cs="Arial"/>
          <w:b/>
          <w:color w:val="auto"/>
          <w:sz w:val="18"/>
          <w:szCs w:val="18"/>
        </w:rPr>
        <w:tab/>
      </w:r>
      <w:r>
        <w:rPr>
          <w:rFonts w:ascii="Arial" w:hAnsi="Arial" w:cs="Arial"/>
          <w:b/>
          <w:color w:val="auto"/>
          <w:sz w:val="18"/>
          <w:szCs w:val="18"/>
        </w:rPr>
        <w:tab/>
      </w: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12324C" w:rsidRPr="009156A4" w:rsidRDefault="0012324C" w:rsidP="009156A4">
      <w:pPr>
        <w:pStyle w:val="Seo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"/>
          <w:szCs w:val="18"/>
        </w:rPr>
      </w:pPr>
    </w:p>
    <w:p w:rsidR="009156A4" w:rsidRPr="009156A4" w:rsidRDefault="009156A4" w:rsidP="009156A4">
      <w:pPr>
        <w:pStyle w:val="PargrafodaLista"/>
        <w:spacing w:after="120" w:line="240" w:lineRule="auto"/>
        <w:ind w:left="357"/>
        <w:jc w:val="both"/>
        <w:rPr>
          <w:rFonts w:ascii="Arial" w:hAnsi="Arial" w:cs="Arial"/>
          <w:color w:val="auto"/>
          <w:sz w:val="10"/>
          <w:szCs w:val="18"/>
        </w:rPr>
      </w:pPr>
    </w:p>
    <w:p w:rsidR="0012324C" w:rsidRDefault="0012324C" w:rsidP="009156A4">
      <w:pPr>
        <w:pStyle w:val="PargrafodaLista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Informática Básica – Fundação Bradesco – 50 Horas</w:t>
      </w:r>
    </w:p>
    <w:p w:rsidR="009156A4" w:rsidRPr="009156A4" w:rsidRDefault="009156A4" w:rsidP="009156A4">
      <w:pPr>
        <w:pStyle w:val="PargrafodaLista"/>
        <w:spacing w:after="120" w:line="240" w:lineRule="auto"/>
        <w:ind w:left="357"/>
        <w:jc w:val="both"/>
        <w:rPr>
          <w:rFonts w:ascii="Arial" w:hAnsi="Arial" w:cs="Arial"/>
          <w:color w:val="auto"/>
          <w:sz w:val="10"/>
          <w:szCs w:val="18"/>
        </w:rPr>
      </w:pPr>
    </w:p>
    <w:p w:rsidR="0012324C" w:rsidRPr="009156A4" w:rsidRDefault="009156A4" w:rsidP="009156A4">
      <w:pPr>
        <w:pStyle w:val="Seo"/>
        <w:pBdr>
          <w:bottom w:val="single" w:sz="4" w:space="1" w:color="auto"/>
        </w:pBdr>
        <w:rPr>
          <w:rFonts w:ascii="Arial" w:hAnsi="Arial" w:cs="Arial"/>
          <w:b/>
          <w:color w:val="auto"/>
          <w:sz w:val="2"/>
          <w:szCs w:val="18"/>
        </w:rPr>
      </w:pPr>
      <w:r w:rsidRPr="009156A4">
        <w:rPr>
          <w:rFonts w:ascii="Arial" w:hAnsi="Arial" w:cs="Arial"/>
          <w:b/>
          <w:color w:val="auto"/>
          <w:sz w:val="18"/>
          <w:szCs w:val="18"/>
        </w:rPr>
        <w:t>INFORMAÇÕES ADICIONAIS</w:t>
      </w:r>
      <w:r w:rsidR="0012324C" w:rsidRPr="009156A4">
        <w:rPr>
          <w:rFonts w:ascii="Arial" w:hAnsi="Arial" w:cs="Arial"/>
          <w:b/>
          <w:color w:val="auto"/>
          <w:sz w:val="18"/>
          <w:szCs w:val="18"/>
        </w:rPr>
        <w:br/>
      </w:r>
    </w:p>
    <w:p w:rsidR="009156A4" w:rsidRPr="009156A4" w:rsidRDefault="009156A4" w:rsidP="009156A4">
      <w:pPr>
        <w:pStyle w:val="PargrafodaLista"/>
        <w:spacing w:after="120" w:line="240" w:lineRule="auto"/>
        <w:ind w:left="284"/>
        <w:jc w:val="both"/>
        <w:rPr>
          <w:rFonts w:ascii="Arial" w:hAnsi="Arial" w:cs="Arial"/>
          <w:b/>
          <w:color w:val="auto"/>
          <w:sz w:val="10"/>
          <w:szCs w:val="18"/>
        </w:rPr>
      </w:pPr>
    </w:p>
    <w:p w:rsidR="0012324C" w:rsidRPr="009156A4" w:rsidRDefault="0012324C" w:rsidP="009156A4">
      <w:pPr>
        <w:pStyle w:val="PargrafodaLista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Bom relacionamento interpessoal e facilidade para trabalhar em equipe.</w:t>
      </w:r>
    </w:p>
    <w:p w:rsidR="0012324C" w:rsidRPr="009156A4" w:rsidRDefault="0012324C" w:rsidP="009156A4">
      <w:pPr>
        <w:pStyle w:val="PargrafodaLista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9156A4">
        <w:rPr>
          <w:rFonts w:ascii="Arial" w:hAnsi="Arial" w:cs="Arial"/>
          <w:color w:val="auto"/>
          <w:sz w:val="18"/>
          <w:szCs w:val="18"/>
        </w:rPr>
        <w:t>Disponibilidade de horário: Matutina e Vespertino.</w:t>
      </w:r>
    </w:p>
    <w:sectPr w:rsidR="0012324C" w:rsidRPr="009156A4" w:rsidSect="009156A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6BF"/>
    <w:multiLevelType w:val="hybridMultilevel"/>
    <w:tmpl w:val="EBDE53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44A16"/>
    <w:multiLevelType w:val="hybridMultilevel"/>
    <w:tmpl w:val="4B64B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31A9"/>
    <w:multiLevelType w:val="hybridMultilevel"/>
    <w:tmpl w:val="71E85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0783"/>
    <w:multiLevelType w:val="hybridMultilevel"/>
    <w:tmpl w:val="7320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4CA2"/>
    <w:multiLevelType w:val="hybridMultilevel"/>
    <w:tmpl w:val="A9E06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154B9"/>
    <w:multiLevelType w:val="hybridMultilevel"/>
    <w:tmpl w:val="FCDAF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4C"/>
    <w:rsid w:val="0012324C"/>
    <w:rsid w:val="00250964"/>
    <w:rsid w:val="003D671E"/>
    <w:rsid w:val="00502D2A"/>
    <w:rsid w:val="0052492C"/>
    <w:rsid w:val="005978D9"/>
    <w:rsid w:val="005D685A"/>
    <w:rsid w:val="00607AC2"/>
    <w:rsid w:val="008A108B"/>
    <w:rsid w:val="009156A4"/>
    <w:rsid w:val="009A2E22"/>
    <w:rsid w:val="009A3C6E"/>
    <w:rsid w:val="00A27815"/>
    <w:rsid w:val="00AA25A6"/>
    <w:rsid w:val="00AE1235"/>
    <w:rsid w:val="00D1705D"/>
    <w:rsid w:val="00F0487C"/>
    <w:rsid w:val="00F259B3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D92"/>
  <w15:docId w15:val="{3F2003D6-B5DA-AD46-B4DB-E5783DE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4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324C"/>
    <w:rPr>
      <w:color w:val="0000FF"/>
      <w:u w:val="single"/>
    </w:rPr>
  </w:style>
  <w:style w:type="paragraph" w:styleId="PargrafodaLista">
    <w:name w:val="List Paragraph"/>
    <w:basedOn w:val="Normal"/>
    <w:uiPriority w:val="34"/>
    <w:unhideWhenUsed/>
    <w:qFormat/>
    <w:rsid w:val="0012324C"/>
    <w:pPr>
      <w:ind w:left="720"/>
    </w:pPr>
  </w:style>
  <w:style w:type="paragraph" w:customStyle="1" w:styleId="Seo">
    <w:name w:val="Seção"/>
    <w:basedOn w:val="Normal"/>
    <w:uiPriority w:val="2"/>
    <w:qFormat/>
    <w:rsid w:val="0012324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emEspaamento">
    <w:name w:val="No Spacing"/>
    <w:uiPriority w:val="1"/>
    <w:qFormat/>
    <w:rsid w:val="0012324C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SABRINA Andrade ALMEIDA</cp:lastModifiedBy>
  <cp:revision>2</cp:revision>
  <dcterms:created xsi:type="dcterms:W3CDTF">2020-09-05T14:08:00Z</dcterms:created>
  <dcterms:modified xsi:type="dcterms:W3CDTF">2020-09-05T14:08:00Z</dcterms:modified>
</cp:coreProperties>
</file>