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FELIPE LEITE CHAVES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Telefone: </w:t>
      </w:r>
      <w:r w:rsidDel="00000000" w:rsidR="00000000" w:rsidRPr="00000000">
        <w:rPr>
          <w:rtl w:val="0"/>
        </w:rPr>
        <w:t xml:space="preserve">(54) 99239-3052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Email: </w:t>
      </w:r>
      <w:r w:rsidDel="00000000" w:rsidR="00000000" w:rsidRPr="00000000">
        <w:rPr>
          <w:rtl w:val="0"/>
        </w:rPr>
        <w:t xml:space="preserve">felipeleitechaves10@gmail.com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Data de nascimento: </w:t>
      </w:r>
      <w:r w:rsidDel="00000000" w:rsidR="00000000" w:rsidRPr="00000000">
        <w:rPr>
          <w:rtl w:val="0"/>
        </w:rPr>
        <w:t xml:space="preserve">29/12/2005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Iniciar e desenvolver minha carreira na área de matrizaria (ferramenteiro), aplicando os conhecimentos obtidos em cursos técnicos e adquirindo experiência prática.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FORMAÇÃO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Mecânico de Usinagem CNC – 800 horas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Ferramenteiro – 1600 horas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EXPERIÊNCIA PROFISSIONAL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2022 – 2024 | BEPO Componentes Automotivos</w:t>
        <w:br w:type="textWrapping"/>
        <w:t xml:space="preserve">Área: Engenharia (estagio)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2025 | Artech Matrizes</w:t>
        <w:br w:type="textWrapping"/>
        <w:t xml:space="preserve">Cargo: Ferramenteiro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ENDEREÇO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BR 116, km 122 – Pedras Brancas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