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00000000002" w:type="dxa"/>
        <w:jc w:val="left"/>
        <w:tblInd w:w="-252.0" w:type="dxa"/>
        <w:tblLayout w:type="fixed"/>
        <w:tblLook w:val="0000"/>
      </w:tblPr>
      <w:tblGrid>
        <w:gridCol w:w="3016"/>
        <w:gridCol w:w="2918"/>
        <w:gridCol w:w="3276"/>
        <w:tblGridChange w:id="0">
          <w:tblGrid>
            <w:gridCol w:w="3016"/>
            <w:gridCol w:w="2918"/>
            <w:gridCol w:w="3276"/>
          </w:tblGrid>
        </w:tblGridChange>
      </w:tblGrid>
      <w:tr>
        <w:trPr>
          <w:trHeight w:val="1985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766.0" w:type="dxa"/>
              <w:jc w:val="left"/>
              <w:tblInd w:w="1.0" w:type="dxa"/>
              <w:tblLayout w:type="fixed"/>
              <w:tblLook w:val="0400"/>
            </w:tblPr>
            <w:tblGrid>
              <w:gridCol w:w="1789"/>
              <w:gridCol w:w="6977"/>
              <w:tblGridChange w:id="0">
                <w:tblGrid>
                  <w:gridCol w:w="1789"/>
                  <w:gridCol w:w="6977"/>
                </w:tblGrid>
              </w:tblGridChange>
            </w:tblGrid>
            <w:tr>
              <w:trPr>
                <w:trHeight w:val="88" w:hRule="atLeast"/>
              </w:trPr>
              <w:tc>
                <w:tcPr>
                  <w:vMerge w:val="restart"/>
                  <w:shd w:fill="auto" w:val="clear"/>
                </w:tcPr>
                <w:p w:rsidR="00000000" w:rsidDel="00000000" w:rsidP="00000000" w:rsidRDefault="00000000" w:rsidRPr="00000000" w14:paraId="0000000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0" distR="0">
                        <wp:extent cx="996810" cy="1114425"/>
                        <wp:effectExtent b="0" l="0" r="0" t="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6810" cy="11144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106" w:hRule="atLeast"/>
              </w:trPr>
              <w:tc>
                <w:tcPr>
                  <w:vMerge w:val="continue"/>
                  <w:shd w:fill="auto" w:val="clear"/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1f3864"/>
                      <w:sz w:val="56"/>
                      <w:szCs w:val="5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1f3864"/>
                      <w:sz w:val="56"/>
                      <w:szCs w:val="56"/>
                      <w:u w:val="none"/>
                      <w:shd w:fill="auto" w:val="clear"/>
                      <w:vertAlign w:val="baseline"/>
                      <w:rtl w:val="0"/>
                    </w:rPr>
                    <w:t xml:space="preserve">Bruna Micaela de Oliveira Heusser </w:t>
                  </w:r>
                </w:p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1f3864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Paulina Bruhn 247, Joinville, 89.231-788 </w:t>
                  </w:r>
                  <w:r w:rsidDel="00000000" w:rsidR="00000000" w:rsidRPr="00000000">
                    <w:rPr>
                      <w:rFonts w:ascii="Symbol" w:cs="Symbol" w:eastAsia="Symbol" w:hAnsi="Symbo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∙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(47) 991648423 </w:t>
                  </w:r>
                  <w:r w:rsidDel="00000000" w:rsidR="00000000" w:rsidRPr="00000000">
                    <w:rPr>
                      <w:rFonts w:ascii="Symbol" w:cs="Symbol" w:eastAsia="Symbol" w:hAnsi="Symbo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∙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bruna96.rp@gmail.com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4" w:hRule="atLeast"/>
        </w:trPr>
        <w:tc>
          <w:tcPr>
            <w:gridSpan w:val="3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pStyle w:val="Heading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Objetivo</w:t>
            </w:r>
          </w:p>
        </w:tc>
      </w:tr>
      <w:tr>
        <w:trPr>
          <w:trHeight w:val="974" w:hRule="atLeast"/>
        </w:trPr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Desejo fazer parte do time da empresa oferecendo o meu melhor. Sou uma pessoa muito dedicada e comprometida com as atribuições que são dadas a mim. Disponho-me a me aperfeiçoar no que for necessário.</w:t>
            </w:r>
          </w:p>
        </w:tc>
      </w:tr>
      <w:tr>
        <w:trPr>
          <w:trHeight w:val="479" w:hRule="atLeast"/>
        </w:trPr>
        <w:tc>
          <w:tcPr>
            <w:gridSpan w:val="3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pStyle w:val="Heading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Perfil Profissional</w:t>
            </w:r>
          </w:p>
        </w:tc>
      </w:tr>
      <w:tr>
        <w:trPr>
          <w:trHeight w:val="1417" w:hRule="atLeast"/>
        </w:trPr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ind w:left="720" w:firstLine="0"/>
              <w:rPr>
                <w:rFonts w:ascii="Arial" w:cs="Arial" w:eastAsia="Arial" w:hAnsi="Arial"/>
                <w:color w:val="2331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color w:val="233143"/>
              </w:rPr>
            </w:pPr>
            <w:r w:rsidDel="00000000" w:rsidR="00000000" w:rsidRPr="00000000">
              <w:rPr>
                <w:rFonts w:ascii="Arial" w:cs="Arial" w:eastAsia="Arial" w:hAnsi="Arial"/>
                <w:color w:val="233143"/>
                <w:rtl w:val="0"/>
              </w:rPr>
              <w:t xml:space="preserve">Experiência de quase dois anos em mercado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color w:val="233143"/>
              </w:rPr>
            </w:pPr>
            <w:r w:rsidDel="00000000" w:rsidR="00000000" w:rsidRPr="00000000">
              <w:rPr>
                <w:rFonts w:ascii="Arial" w:cs="Arial" w:eastAsia="Arial" w:hAnsi="Arial"/>
                <w:color w:val="233143"/>
                <w:rtl w:val="0"/>
              </w:rPr>
              <w:t xml:space="preserve">Vontade de aprender e proatividade.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color w:val="233143"/>
              </w:rPr>
            </w:pPr>
            <w:r w:rsidDel="00000000" w:rsidR="00000000" w:rsidRPr="00000000">
              <w:rPr>
                <w:rFonts w:ascii="Arial" w:cs="Arial" w:eastAsia="Arial" w:hAnsi="Arial"/>
                <w:color w:val="233143"/>
                <w:rtl w:val="0"/>
              </w:rPr>
              <w:t xml:space="preserve">Encaixo-me em todos os requisitos do programa.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color w:val="233143"/>
              </w:rPr>
            </w:pPr>
            <w:r w:rsidDel="00000000" w:rsidR="00000000" w:rsidRPr="00000000">
              <w:rPr>
                <w:rFonts w:ascii="Arial" w:cs="Arial" w:eastAsia="Arial" w:hAnsi="Arial"/>
                <w:color w:val="233143"/>
                <w:rtl w:val="0"/>
              </w:rPr>
              <w:t xml:space="preserve">Adoraria ter a oportunidade de participar da próxima etapa do processo seletivo.</w:t>
            </w:r>
          </w:p>
        </w:tc>
      </w:tr>
      <w:tr>
        <w:trPr>
          <w:trHeight w:val="464" w:hRule="atLeast"/>
        </w:trPr>
        <w:tc>
          <w:tcPr>
            <w:gridSpan w:val="3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pStyle w:val="Heading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Experiências Profissionais</w:t>
            </w:r>
          </w:p>
        </w:tc>
      </w:tr>
      <w:tr>
        <w:trPr>
          <w:trHeight w:val="1049" w:hRule="atLeast"/>
        </w:trPr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pStyle w:val="Heading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Campo ou Área de Conhecimento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Atendente de Padaria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Pizzaiolo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Repositor de Frios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Balconista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3"/>
            <w:tcBorders>
              <w:bottom w:color="999999" w:space="0" w:sz="4" w:val="single"/>
            </w:tcBorders>
          </w:tcPr>
          <w:p w:rsidR="00000000" w:rsidDel="00000000" w:rsidP="00000000" w:rsidRDefault="00000000" w:rsidRPr="00000000" w14:paraId="00000027">
            <w:pPr>
              <w:pStyle w:val="Heading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" w:hRule="atLeast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3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pStyle w:val="Heading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Histórico Profissional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27/08/2018 a 19/01/2020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Repositor de frios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Vitorino, Joinville/SC 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02/05/2017 a 22/09/2017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Pizzaiolo 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Serafim delivery, Assis/PR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01/11/2016 a 21/03/2017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Balconista/caixa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Instituto, Curitiba/PR</w:t>
            </w:r>
          </w:p>
        </w:tc>
      </w:tr>
      <w:tr>
        <w:trPr>
          <w:trHeight w:val="479" w:hRule="atLeast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Style w:val="Heading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Formação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Dezembro de 2013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Ensino médio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Escola Marli Maria, Joinville/SC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3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pStyle w:val="Heading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Referências Pessoais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(47) 99735-8949 Anderson Heusser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(47) 99742-1745 Leiva de Oliveira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(47) 3463-8466   Lutzi Heusser</w:t>
      </w:r>
    </w:p>
    <w:sectPr>
      <w:footerReference r:id="rId7" w:type="first"/>
      <w:pgSz w:h="15840" w:w="12240"/>
      <w:pgMar w:bottom="1166" w:top="907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ahoma"/>
  <w:font w:name="Arial"/>
  <w:font w:name="Georgia"/>
  <w:font w:name="Symbo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color="000000" w:space="31" w:sz="12" w:val="single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20" w:lineRule="auto"/>
    </w:pPr>
    <w:rPr>
      <w:rFonts w:ascii="Tahoma" w:cs="Tahoma" w:eastAsia="Tahoma" w:hAnsi="Tahoma"/>
      <w:b w:val="1"/>
      <w:color w:val="1f3864"/>
      <w:sz w:val="24"/>
      <w:szCs w:val="24"/>
    </w:rPr>
  </w:style>
  <w:style w:type="paragraph" w:styleId="Heading2">
    <w:name w:val="heading 2"/>
    <w:basedOn w:val="Normal"/>
    <w:next w:val="Normal"/>
    <w:pPr>
      <w:spacing w:after="60" w:before="120" w:lineRule="auto"/>
    </w:pPr>
    <w:rPr>
      <w:rFonts w:ascii="Tahoma" w:cs="Tahoma" w:eastAsia="Tahoma" w:hAnsi="Tahoma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