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E03B0" w14:textId="77777777" w:rsidR="000B51F4" w:rsidRPr="00B13CBB" w:rsidRDefault="00FB680E">
      <w:pPr>
        <w:rPr>
          <w:rFonts w:asciiTheme="majorHAnsi" w:eastAsia="Times New Roman" w:hAnsiTheme="majorHAnsi" w:cstheme="majorHAnsi"/>
          <w:color w:val="000000"/>
          <w:sz w:val="40"/>
          <w:szCs w:val="40"/>
        </w:rPr>
      </w:pPr>
      <w:r w:rsidRPr="00B13CBB">
        <w:rPr>
          <w:rFonts w:asciiTheme="majorHAnsi" w:eastAsia="Times New Roman" w:hAnsiTheme="majorHAnsi" w:cstheme="majorHAnsi"/>
          <w:color w:val="000000"/>
          <w:sz w:val="40"/>
          <w:szCs w:val="40"/>
        </w:rPr>
        <w:t>Israel Correa Pereira</w:t>
      </w:r>
    </w:p>
    <w:p w14:paraId="431D86BB" w14:textId="4314E2CD" w:rsidR="000C7DD3" w:rsidRPr="00B13CBB" w:rsidRDefault="00FB680E" w:rsidP="000C7DD3">
      <w:p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Brasileiro, casado, </w:t>
      </w:r>
      <w:r w:rsidR="003765B8"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32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anos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 xml:space="preserve">Rua </w:t>
      </w:r>
      <w:r w:rsidR="000C7DD3"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Mariblanca Vissirini Bertelli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, n°</w:t>
      </w:r>
      <w:r w:rsidR="000C7DD3"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55 – </w:t>
      </w:r>
      <w:r w:rsidR="007F7D74"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Bela Vista, Caxias do Sul – RS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 xml:space="preserve">Telefone: (54) </w:t>
      </w:r>
      <w:r w:rsidR="000C7DD3"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9.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9985-1336 – (54) </w:t>
      </w:r>
      <w:r w:rsidR="000C7DD3"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9.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9689-0471 </w:t>
      </w:r>
      <w:r w:rsidR="00AA517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  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E-mail: </w:t>
      </w:r>
      <w:hyperlink r:id="rId7">
        <w:r w:rsidRPr="00B13CBB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</w:rPr>
          <w:t>israel.bbr@hotmail.com</w:t>
        </w:r>
      </w:hyperlink>
    </w:p>
    <w:p w14:paraId="1B91019F" w14:textId="77777777" w:rsidR="000B51F4" w:rsidRPr="00B13CBB" w:rsidRDefault="00FB680E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Theme="majorHAnsi" w:eastAsia="Times New Roman" w:hAnsiTheme="majorHAnsi" w:cstheme="majorHAnsi"/>
          <w:smallCaps/>
          <w:color w:val="000000"/>
          <w:sz w:val="28"/>
          <w:szCs w:val="28"/>
        </w:rPr>
      </w:pPr>
      <w:r w:rsidRPr="00B13CBB">
        <w:rPr>
          <w:rFonts w:asciiTheme="majorHAnsi" w:eastAsia="Times New Roman" w:hAnsiTheme="majorHAnsi" w:cstheme="majorHAnsi"/>
          <w:smallCaps/>
          <w:color w:val="000000"/>
          <w:sz w:val="28"/>
          <w:szCs w:val="28"/>
        </w:rPr>
        <w:t>OBJETIVO</w:t>
      </w:r>
    </w:p>
    <w:p w14:paraId="24F7E0B8" w14:textId="77777777" w:rsidR="000B51F4" w:rsidRPr="00B13CBB" w:rsidRDefault="00FB6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smallCaps/>
          <w:color w:val="000000"/>
          <w:sz w:val="24"/>
          <w:szCs w:val="24"/>
        </w:rPr>
      </w:pPr>
      <w:r w:rsidRPr="00B13CB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0703C5" wp14:editId="7B288337">
                <wp:simplePos x="0" y="0"/>
                <wp:positionH relativeFrom="column">
                  <wp:posOffset>3811</wp:posOffset>
                </wp:positionH>
                <wp:positionV relativeFrom="paragraph">
                  <wp:posOffset>79375</wp:posOffset>
                </wp:positionV>
                <wp:extent cx="6076950" cy="635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79375</wp:posOffset>
                </wp:positionV>
                <wp:extent cx="6076950" cy="6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74AFE9" w14:textId="147076A1" w:rsidR="000B51F4" w:rsidRPr="00B13CBB" w:rsidRDefault="00AA51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Trabalhar na área comercial, atuando na </w:t>
      </w:r>
      <w:r w:rsidR="00065501">
        <w:rPr>
          <w:rFonts w:asciiTheme="majorHAnsi" w:eastAsia="Times New Roman" w:hAnsiTheme="majorHAnsi" w:cstheme="majorHAnsi"/>
          <w:color w:val="000000"/>
          <w:sz w:val="24"/>
          <w:szCs w:val="24"/>
        </w:rPr>
        <w:t>gestão de equipes</w:t>
      </w:r>
      <w:r w:rsidR="00BF2C4B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14:paraId="1B8D58E9" w14:textId="77777777" w:rsidR="000B51F4" w:rsidRPr="00B13CBB" w:rsidRDefault="000B5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smallCaps/>
          <w:color w:val="000000"/>
          <w:sz w:val="24"/>
          <w:szCs w:val="24"/>
        </w:rPr>
      </w:pPr>
    </w:p>
    <w:p w14:paraId="18989F44" w14:textId="77777777" w:rsidR="000B51F4" w:rsidRPr="00B13CBB" w:rsidRDefault="00FB6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smallCaps/>
          <w:color w:val="000000"/>
          <w:sz w:val="28"/>
          <w:szCs w:val="28"/>
        </w:rPr>
      </w:pPr>
      <w:r w:rsidRPr="00B13CBB">
        <w:rPr>
          <w:rFonts w:asciiTheme="majorHAnsi" w:eastAsia="Times New Roman" w:hAnsiTheme="majorHAnsi" w:cstheme="majorHAnsi"/>
          <w:smallCaps/>
          <w:color w:val="000000"/>
          <w:sz w:val="28"/>
          <w:szCs w:val="28"/>
        </w:rPr>
        <w:t>FORMAÇÃO</w:t>
      </w:r>
    </w:p>
    <w:p w14:paraId="3222A528" w14:textId="77777777" w:rsidR="000B51F4" w:rsidRPr="00B13CBB" w:rsidRDefault="00FB6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smallCaps/>
          <w:color w:val="000000"/>
          <w:sz w:val="24"/>
          <w:szCs w:val="24"/>
        </w:rPr>
      </w:pPr>
      <w:r w:rsidRPr="00B13CB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3ECF7D" wp14:editId="70AAC7A6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AF096E" w14:textId="634A23BF" w:rsidR="003765B8" w:rsidRPr="00B13CBB" w:rsidRDefault="003765B8" w:rsidP="003765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Ensino superior completo Gestão Comercial - Uninter</w:t>
      </w:r>
    </w:p>
    <w:p w14:paraId="4FEF2B3B" w14:textId="22425B23" w:rsidR="003765B8" w:rsidRPr="00B13CBB" w:rsidRDefault="00FB680E" w:rsidP="003765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Formação de Líderes – CIC – 16 horas</w:t>
      </w:r>
    </w:p>
    <w:p w14:paraId="7D53FA2C" w14:textId="77777777" w:rsidR="000B51F4" w:rsidRPr="00B13CBB" w:rsidRDefault="00FB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Formação de profissionais de vendas - CIC – 15 horas</w:t>
      </w:r>
    </w:p>
    <w:p w14:paraId="19B15609" w14:textId="09FA59D7" w:rsidR="000B51F4" w:rsidRPr="00B13CBB" w:rsidRDefault="00FB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Dicção, desinibição e oratória – CIC – 20 horas</w:t>
      </w:r>
    </w:p>
    <w:p w14:paraId="64553C15" w14:textId="08BB8965" w:rsidR="003765B8" w:rsidRPr="00B13CBB" w:rsidRDefault="003765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Treinamento Essência de Vendas – Allcon – 8 horas</w:t>
      </w:r>
    </w:p>
    <w:p w14:paraId="433E480C" w14:textId="77777777" w:rsidR="000B51F4" w:rsidRPr="00B13CBB" w:rsidRDefault="00FB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Televendas, como vender mais ao telefone – CIC – 8 horas</w:t>
      </w:r>
    </w:p>
    <w:p w14:paraId="475ED7B7" w14:textId="77777777" w:rsidR="000B51F4" w:rsidRPr="00B13CBB" w:rsidRDefault="00FB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Auditor interno da qualidade – CIC – 16 horas</w:t>
      </w:r>
    </w:p>
    <w:p w14:paraId="1C865BC7" w14:textId="77777777" w:rsidR="000B51F4" w:rsidRPr="00B13CBB" w:rsidRDefault="00FB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Informática Básica – Systen’s Profissional Center – 48 horas</w:t>
      </w:r>
    </w:p>
    <w:p w14:paraId="697BA207" w14:textId="533EAEC9" w:rsidR="000B51F4" w:rsidRPr="00B13CBB" w:rsidRDefault="00FB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Mecânico de manutenção de máquinas industriais: lid, metrologi</w:t>
      </w:r>
      <w:r w:rsidR="00A53E4D">
        <w:rPr>
          <w:rFonts w:asciiTheme="majorHAnsi" w:eastAsia="Times New Roman" w:hAnsiTheme="majorHAnsi" w:cstheme="majorHAnsi"/>
          <w:color w:val="000000"/>
          <w:sz w:val="24"/>
          <w:szCs w:val="24"/>
        </w:rPr>
        <w:t>a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, usinagem, hidráulica, pneumática, elétrica básica, solda (MIG,</w:t>
      </w:r>
      <w:r w:rsidR="009E2C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MAG) – Senai Nilo Peçanha– 1600 horas</w:t>
      </w:r>
    </w:p>
    <w:p w14:paraId="4703E459" w14:textId="3E72A776" w:rsidR="000B51F4" w:rsidRPr="00B13CBB" w:rsidRDefault="00FB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Eletrônica básica – Projeto Pescar Dimelthoz – 800 horas</w:t>
      </w:r>
    </w:p>
    <w:p w14:paraId="4F8F3235" w14:textId="690B24ED" w:rsidR="003765B8" w:rsidRPr="00B13CBB" w:rsidRDefault="003765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Operação, Manutenção e Segurança de Empilhadeira – CIC – 12hs</w:t>
      </w:r>
    </w:p>
    <w:p w14:paraId="7B5C0332" w14:textId="77777777" w:rsidR="000B51F4" w:rsidRPr="00B13CBB" w:rsidRDefault="00FB680E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Theme="majorHAnsi" w:eastAsia="Times New Roman" w:hAnsiTheme="majorHAnsi" w:cstheme="majorHAnsi"/>
          <w:smallCaps/>
          <w:color w:val="000000"/>
          <w:sz w:val="28"/>
          <w:szCs w:val="28"/>
        </w:rPr>
      </w:pPr>
      <w:r w:rsidRPr="00B13CBB">
        <w:rPr>
          <w:rFonts w:asciiTheme="majorHAnsi" w:eastAsia="Times New Roman" w:hAnsiTheme="majorHAnsi" w:cstheme="majorHAnsi"/>
          <w:smallCaps/>
          <w:color w:val="000000"/>
          <w:sz w:val="28"/>
          <w:szCs w:val="28"/>
        </w:rPr>
        <w:t>EXPERIÊNCIA PROFISSIONAL</w:t>
      </w:r>
    </w:p>
    <w:p w14:paraId="0C9CC503" w14:textId="4D6F5702" w:rsidR="000C7DD3" w:rsidRPr="00B13CBB" w:rsidRDefault="00FB680E" w:rsidP="000C7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smallCaps/>
          <w:color w:val="000000"/>
          <w:sz w:val="24"/>
          <w:szCs w:val="24"/>
        </w:rPr>
      </w:pPr>
      <w:r w:rsidRPr="00B13CB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BA11F4" wp14:editId="174FB827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EFD1FF" w14:textId="721EC26F" w:rsidR="004945C7" w:rsidRPr="00C71DA7" w:rsidRDefault="00AB1BAF" w:rsidP="00C71D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16/12/2013 à 19/01/2021 – Ferramentas Gerais Com. e Imp. de Ferramentas e Máq. Ltda</w:t>
      </w:r>
      <w:r w:rsidRPr="003D043B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="004945C7" w:rsidRPr="00C71DA7">
        <w:rPr>
          <w:rFonts w:asciiTheme="majorHAnsi" w:eastAsia="Times New Roman" w:hAnsiTheme="majorHAnsi" w:cstheme="majorHAnsi"/>
          <w:color w:val="000000"/>
          <w:sz w:val="24"/>
          <w:szCs w:val="24"/>
        </w:rPr>
        <w:t>Supervisor de vendas externas de 01/09/2018 à 19/01/2021</w:t>
      </w:r>
    </w:p>
    <w:p w14:paraId="6BCBE4A8" w14:textId="77777777" w:rsidR="00C71DA7" w:rsidRDefault="00C71DA7" w:rsidP="00C71D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Supervisor de loja e televendas de 01/02/2017 à 31/08/2018</w:t>
      </w:r>
    </w:p>
    <w:p w14:paraId="68B8D05E" w14:textId="77777777" w:rsidR="00C71DA7" w:rsidRDefault="00C71DA7" w:rsidP="00C71D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Consultor de vendas de 01/09/2015 à 31/01/2017</w:t>
      </w:r>
    </w:p>
    <w:p w14:paraId="481893A4" w14:textId="653C2C53" w:rsidR="004945C7" w:rsidRDefault="00C71DA7" w:rsidP="00C71DA7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3D043B">
        <w:rPr>
          <w:rFonts w:asciiTheme="majorHAnsi" w:eastAsia="Times New Roman" w:hAnsiTheme="majorHAnsi" w:cstheme="majorHAnsi"/>
          <w:color w:val="000000"/>
          <w:sz w:val="24"/>
          <w:szCs w:val="24"/>
        </w:rPr>
        <w:t>Vendedor interno de 16/12/2013 à 31/08/2015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</w:p>
    <w:p w14:paraId="507D62B0" w14:textId="77777777" w:rsidR="00C71DA7" w:rsidRPr="00B13CBB" w:rsidRDefault="00C71DA7" w:rsidP="00C71DA7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D76EC05" w14:textId="05669E8A" w:rsidR="000C7DD3" w:rsidRPr="00B13CBB" w:rsidRDefault="000C7DD3" w:rsidP="000C7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05/02/2013 à 14/06/2013 – Sul Corte Importadora de Ferramentas Ltda</w:t>
      </w:r>
    </w:p>
    <w:p w14:paraId="024507AD" w14:textId="6B853E24" w:rsidR="004945C7" w:rsidRDefault="000C7DD3" w:rsidP="00494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Cargo: Vendedor interno e externo</w:t>
      </w:r>
    </w:p>
    <w:p w14:paraId="71ADDADE" w14:textId="77777777" w:rsidR="004211F1" w:rsidRDefault="004211F1" w:rsidP="00494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16CD0710" w14:textId="77777777" w:rsidR="004211F1" w:rsidRPr="004211F1" w:rsidRDefault="004211F1" w:rsidP="004211F1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4211F1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22/05/2012 à 14/01/2013 – Ciabe Indústria Brasileira de Evaporadores LTDA</w:t>
      </w:r>
    </w:p>
    <w:p w14:paraId="38E600C3" w14:textId="0B3DCB85" w:rsidR="004211F1" w:rsidRDefault="004211F1" w:rsidP="00421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    </w:t>
      </w:r>
      <w:r w:rsidRPr="004211F1">
        <w:rPr>
          <w:rFonts w:asciiTheme="majorHAnsi" w:eastAsia="Times New Roman" w:hAnsiTheme="majorHAnsi" w:cstheme="majorHAnsi"/>
          <w:color w:val="000000"/>
          <w:sz w:val="24"/>
          <w:szCs w:val="24"/>
        </w:rPr>
        <w:t>Cargo: Vendedor interno</w:t>
      </w:r>
    </w:p>
    <w:p w14:paraId="5CB56F54" w14:textId="77777777" w:rsidR="004211F1" w:rsidRPr="004211F1" w:rsidRDefault="004211F1" w:rsidP="00421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494F502C" w14:textId="28BE2A04" w:rsidR="000C7DD3" w:rsidRPr="004211F1" w:rsidRDefault="000C7DD3" w:rsidP="004211F1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4211F1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01/08/2011 à 01/05/2012 – R.I. Representações Ltda</w:t>
      </w:r>
    </w:p>
    <w:p w14:paraId="2104AF01" w14:textId="28A28758" w:rsidR="004945C7" w:rsidRDefault="000C7DD3" w:rsidP="00494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Cargo:</w:t>
      </w:r>
      <w:r w:rsidR="004945C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Representante comercial</w:t>
      </w:r>
    </w:p>
    <w:p w14:paraId="7E2F031F" w14:textId="77777777" w:rsidR="004211F1" w:rsidRDefault="004211F1" w:rsidP="00494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EB2B6B8" w14:textId="77777777" w:rsidR="004211F1" w:rsidRPr="004211F1" w:rsidRDefault="004211F1" w:rsidP="004211F1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4211F1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12/02/2007 à 27/06/2011 – Silpa Peças e Equipamentos LTDA</w:t>
      </w:r>
    </w:p>
    <w:p w14:paraId="5AD86EF9" w14:textId="2BCF7B89" w:rsidR="004945C7" w:rsidRDefault="004211F1" w:rsidP="004211F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>Cargo: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Vendedor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interno</w:t>
      </w:r>
    </w:p>
    <w:p w14:paraId="51C2F7A8" w14:textId="77777777" w:rsidR="004211F1" w:rsidRDefault="004211F1" w:rsidP="004211F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911FDEF" w14:textId="77777777" w:rsidR="004211F1" w:rsidRPr="004211F1" w:rsidRDefault="004211F1" w:rsidP="004211F1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4211F1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06/02/2006 à 22/12/2006 – Invensys Appliance Controls LTDA</w:t>
      </w:r>
    </w:p>
    <w:p w14:paraId="77A27DB1" w14:textId="6CC0E0C0" w:rsidR="000B51F4" w:rsidRPr="004211F1" w:rsidRDefault="004211F1" w:rsidP="00421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Cargo: Mecânico de manutenção de máquinas </w:t>
      </w:r>
      <w:r w:rsidRPr="00B13CBB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</w:p>
    <w:sectPr w:rsidR="000B51F4" w:rsidRPr="004211F1">
      <w:headerReference w:type="default" r:id="rId11"/>
      <w:footerReference w:type="default" r:id="rId12"/>
      <w:pgSz w:w="11907" w:h="16839"/>
      <w:pgMar w:top="1134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74786" w14:textId="77777777" w:rsidR="00BC271C" w:rsidRDefault="00BC271C">
      <w:pPr>
        <w:spacing w:after="0" w:line="240" w:lineRule="auto"/>
      </w:pPr>
      <w:r>
        <w:separator/>
      </w:r>
    </w:p>
  </w:endnote>
  <w:endnote w:type="continuationSeparator" w:id="0">
    <w:p w14:paraId="294865D2" w14:textId="77777777" w:rsidR="00BC271C" w:rsidRDefault="00BC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3A775" w14:textId="3159066E" w:rsidR="000B51F4" w:rsidRDefault="00FB680E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0C7DD3">
      <w:rPr>
        <w:noProof/>
      </w:rPr>
      <w:t>2</w:t>
    </w:r>
    <w:r>
      <w:fldChar w:fldCharType="end"/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09CFEF8" wp14:editId="41EE3E52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1440" cy="91440"/>
              <wp:effectExtent l="0" t="0" r="0" b="0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600000"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 cmpd="dbl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6899E" w14:textId="77777777" w:rsidR="00BC271C" w:rsidRDefault="00BC271C">
      <w:pPr>
        <w:spacing w:after="0" w:line="240" w:lineRule="auto"/>
      </w:pPr>
      <w:r>
        <w:separator/>
      </w:r>
    </w:p>
  </w:footnote>
  <w:footnote w:type="continuationSeparator" w:id="0">
    <w:p w14:paraId="4AE18963" w14:textId="77777777" w:rsidR="00BC271C" w:rsidRDefault="00BC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D9303" w14:textId="77777777" w:rsidR="000B51F4" w:rsidRDefault="00FB680E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A2E45"/>
    <w:multiLevelType w:val="multilevel"/>
    <w:tmpl w:val="643E125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E1E51BA"/>
    <w:multiLevelType w:val="hybridMultilevel"/>
    <w:tmpl w:val="1400BACA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F4"/>
    <w:rsid w:val="00065501"/>
    <w:rsid w:val="000B51F4"/>
    <w:rsid w:val="000C7DD3"/>
    <w:rsid w:val="003765B8"/>
    <w:rsid w:val="003D043B"/>
    <w:rsid w:val="004211F1"/>
    <w:rsid w:val="004945C7"/>
    <w:rsid w:val="007F7D74"/>
    <w:rsid w:val="009E2CBB"/>
    <w:rsid w:val="00A53E4D"/>
    <w:rsid w:val="00AA5173"/>
    <w:rsid w:val="00AB1BAF"/>
    <w:rsid w:val="00B13CBB"/>
    <w:rsid w:val="00BC271C"/>
    <w:rsid w:val="00BF2C4B"/>
    <w:rsid w:val="00C71DA7"/>
    <w:rsid w:val="00F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EF7A"/>
  <w15:docId w15:val="{E97A32A3-21DD-480C-A166-B6DACB05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9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rael.bbr@hot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Bruna Bianca Reis Pereira</cp:lastModifiedBy>
  <cp:revision>17</cp:revision>
  <dcterms:created xsi:type="dcterms:W3CDTF">2021-03-04T14:40:00Z</dcterms:created>
  <dcterms:modified xsi:type="dcterms:W3CDTF">2021-03-08T12:55:00Z</dcterms:modified>
</cp:coreProperties>
</file>