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8A5D" w14:textId="1135EAB8" w:rsidR="00546250" w:rsidRPr="009F43F4" w:rsidRDefault="006572ED" w:rsidP="009F43F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</w:pPr>
      <w:r w:rsidRPr="00CF071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  <w:t>J</w:t>
      </w:r>
      <w:r w:rsidR="008A5BF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  <w:t>ÉSSICA POTRICH</w:t>
      </w:r>
      <w:r w:rsidR="008A5BF3" w:rsidRPr="008A5BF3">
        <w:rPr>
          <w:noProof/>
        </w:rPr>
        <w:t xml:space="preserve"> </w:t>
      </w:r>
    </w:p>
    <w:p w14:paraId="239B5018" w14:textId="633F5FA7" w:rsidR="006572ED" w:rsidRPr="009F43F4" w:rsidRDefault="006572ED" w:rsidP="0054625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Endereço: Travessa são Leopoldo, nº.1000, Bairro Imigração</w:t>
      </w:r>
      <w:r w:rsidR="008A5BF3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Montenegro/RS</w:t>
      </w:r>
    </w:p>
    <w:p w14:paraId="185C700E" w14:textId="46E01B39" w:rsidR="006572ED" w:rsidRPr="009F43F4" w:rsidRDefault="006572ED" w:rsidP="00546250">
      <w:pPr>
        <w:spacing w:after="0" w:line="240" w:lineRule="auto"/>
        <w:rPr>
          <w:rFonts w:ascii="Times New Roman" w:eastAsia="Times New Roman" w:hAnsi="Times New Roman"/>
          <w:sz w:val="22"/>
          <w:szCs w:val="22"/>
          <w:lang w:eastAsia="pt-BR"/>
        </w:rPr>
      </w:pP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Solteira, brasileira, </w:t>
      </w:r>
      <w:r w:rsidR="007A223A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26 anos.</w:t>
      </w:r>
    </w:p>
    <w:p w14:paraId="2D437991" w14:textId="77777777" w:rsidR="006572ED" w:rsidRPr="009F43F4" w:rsidRDefault="006572ED" w:rsidP="00546250">
      <w:pPr>
        <w:spacing w:after="0" w:line="240" w:lineRule="auto"/>
        <w:rPr>
          <w:rFonts w:ascii="Times New Roman" w:eastAsia="Times New Roman" w:hAnsi="Times New Roman"/>
          <w:sz w:val="22"/>
          <w:szCs w:val="22"/>
          <w:lang w:eastAsia="pt-BR"/>
        </w:rPr>
      </w:pP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Possui Carteira de Habilitação – AB</w:t>
      </w:r>
    </w:p>
    <w:p w14:paraId="109B7729" w14:textId="5959F656" w:rsidR="006572ED" w:rsidRPr="009F43F4" w:rsidRDefault="006572ED" w:rsidP="00546250">
      <w:pPr>
        <w:spacing w:after="0" w:line="240" w:lineRule="auto"/>
        <w:rPr>
          <w:rFonts w:ascii="Times New Roman" w:eastAsia="Times New Roman" w:hAnsi="Times New Roman"/>
          <w:sz w:val="22"/>
          <w:szCs w:val="22"/>
          <w:lang w:eastAsia="pt-BR"/>
        </w:rPr>
      </w:pP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Fones: </w:t>
      </w:r>
      <w:r w:rsidR="001257C0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51</w:t>
      </w:r>
      <w:r w:rsidR="001257C0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) </w:t>
      </w: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996823808/ </w:t>
      </w:r>
      <w:r w:rsidR="001257C0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51</w:t>
      </w:r>
      <w:r w:rsidR="001257C0"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) </w:t>
      </w: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997184892(recados)</w:t>
      </w:r>
    </w:p>
    <w:p w14:paraId="0D3C3CC5" w14:textId="219BA12F" w:rsidR="009F43F4" w:rsidRDefault="006572ED" w:rsidP="0054625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E-mail: </w:t>
      </w:r>
      <w:hyperlink r:id="rId8" w:history="1">
        <w:r w:rsidR="009F43F4" w:rsidRPr="009F43F4"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jessicapotrich95@gmail.com</w:t>
        </w:r>
      </w:hyperlink>
    </w:p>
    <w:p w14:paraId="6A8349B6" w14:textId="77777777" w:rsidR="00E87D58" w:rsidRDefault="00E87D58" w:rsidP="0054625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4365D96" w14:textId="6FA91A92" w:rsidR="009F43F4" w:rsidRDefault="009F43F4" w:rsidP="009F43F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OBJETIVO</w:t>
      </w:r>
    </w:p>
    <w:p w14:paraId="456D49BA" w14:textId="77777777" w:rsidR="009F43F4" w:rsidRPr="006B072D" w:rsidRDefault="009F43F4" w:rsidP="009F43F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B10B1F" w14:textId="77777777" w:rsidR="009F43F4" w:rsidRPr="006B072D" w:rsidRDefault="009F43F4" w:rsidP="009F43F4">
      <w:pPr>
        <w:spacing w:after="0" w:line="14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20D242" w14:textId="4F8297BF" w:rsidR="009F43F4" w:rsidRPr="008A5BF3" w:rsidRDefault="009F43F4" w:rsidP="009F43F4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Área 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Administrava</w:t>
      </w:r>
    </w:p>
    <w:p w14:paraId="059FDFBE" w14:textId="42D03186" w:rsidR="001B260E" w:rsidRDefault="001B260E" w:rsidP="009F43F4">
      <w:pPr>
        <w:spacing w:line="120" w:lineRule="auto"/>
      </w:pPr>
    </w:p>
    <w:p w14:paraId="0C694981" w14:textId="77777777" w:rsidR="004B070B" w:rsidRPr="006B072D" w:rsidRDefault="004B070B" w:rsidP="005462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FORMAÇÃO</w:t>
      </w:r>
    </w:p>
    <w:p w14:paraId="3E35920F" w14:textId="77777777" w:rsidR="004B070B" w:rsidRPr="006B072D" w:rsidRDefault="004B070B" w:rsidP="009F43F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76D04C" w14:textId="3F34CFF5" w:rsidR="004B070B" w:rsidRPr="00920A27" w:rsidRDefault="007A223A" w:rsidP="00920A27">
      <w:pPr>
        <w:pStyle w:val="PargrafodaLista"/>
        <w:numPr>
          <w:ilvl w:val="0"/>
          <w:numId w:val="4"/>
        </w:numPr>
        <w:spacing w:after="0" w:line="6" w:lineRule="atLeas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Bacharelado em Administração de Empresas – </w:t>
      </w:r>
      <w:proofErr w:type="gramStart"/>
      <w:r w:rsidR="00B21E6B"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</w:t>
      </w:r>
      <w:r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bril</w:t>
      </w:r>
      <w:proofErr w:type="gramEnd"/>
      <w:r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/2022</w:t>
      </w:r>
    </w:p>
    <w:p w14:paraId="3EF55338" w14:textId="067AF367" w:rsidR="001257C0" w:rsidRDefault="001257C0" w:rsidP="00B21E6B">
      <w:pPr>
        <w:spacing w:after="0" w:line="6" w:lineRule="atLeast"/>
        <w:ind w:left="36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Entidade: Centro Universitário Internacional </w:t>
      </w:r>
      <w:proofErr w:type="spellStart"/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Uninter</w:t>
      </w:r>
      <w:proofErr w:type="spellEnd"/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35D86D91" w14:textId="77777777" w:rsidR="00B21E6B" w:rsidRPr="008A5BF3" w:rsidRDefault="00B21E6B" w:rsidP="00920A27">
      <w:pPr>
        <w:spacing w:after="0" w:line="96" w:lineRule="auto"/>
        <w:ind w:left="357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621B313" w14:textId="5F35C820" w:rsidR="004B070B" w:rsidRPr="00920A27" w:rsidRDefault="00920A27" w:rsidP="00920A27">
      <w:pPr>
        <w:pStyle w:val="PargrafodaLista"/>
        <w:numPr>
          <w:ilvl w:val="0"/>
          <w:numId w:val="4"/>
        </w:numPr>
        <w:spacing w:after="0" w:line="6" w:lineRule="atLeast"/>
        <w:rPr>
          <w:rFonts w:ascii="Times New Roman" w:eastAsia="Times New Roman" w:hAnsi="Times New Roman"/>
          <w:sz w:val="22"/>
          <w:szCs w:val="22"/>
          <w:lang w:eastAsia="pt-BR"/>
        </w:rPr>
      </w:pPr>
      <w:r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em </w:t>
      </w:r>
      <w:r w:rsidR="004B070B"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Administração – concluído </w:t>
      </w:r>
      <w:r w:rsidR="007A223A"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20</w:t>
      </w:r>
      <w:r w:rsidR="004B070B"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19</w:t>
      </w:r>
    </w:p>
    <w:p w14:paraId="766375F7" w14:textId="4AF02187" w:rsidR="004B070B" w:rsidRDefault="004B070B" w:rsidP="00B21E6B">
      <w:pPr>
        <w:spacing w:after="0" w:line="6" w:lineRule="atLeast"/>
        <w:ind w:left="36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Entidade: SENAC MONTENEGRO.</w:t>
      </w:r>
    </w:p>
    <w:p w14:paraId="79430750" w14:textId="77777777" w:rsidR="00B21E6B" w:rsidRPr="008A5BF3" w:rsidRDefault="00B21E6B" w:rsidP="00920A27">
      <w:pPr>
        <w:spacing w:after="0" w:line="96" w:lineRule="auto"/>
        <w:ind w:left="357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60B18C6D" w14:textId="749DC747" w:rsidR="004B070B" w:rsidRPr="00920A27" w:rsidRDefault="00920A27" w:rsidP="00920A27">
      <w:pPr>
        <w:pStyle w:val="PargrafodaLista"/>
        <w:numPr>
          <w:ilvl w:val="0"/>
          <w:numId w:val="4"/>
        </w:numPr>
        <w:spacing w:after="0" w:line="6" w:lineRule="atLeast"/>
        <w:rPr>
          <w:rFonts w:ascii="Times New Roman" w:eastAsia="Times New Roman" w:hAnsi="Times New Roman"/>
          <w:sz w:val="22"/>
          <w:szCs w:val="22"/>
          <w:lang w:eastAsia="pt-BR"/>
        </w:rPr>
      </w:pPr>
      <w:r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Tecnólogo em </w:t>
      </w:r>
      <w:r w:rsidR="004B070B" w:rsidRP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Gestão de Recursos Humanos – concluído em 2015</w:t>
      </w:r>
    </w:p>
    <w:p w14:paraId="3D2F9C77" w14:textId="730494EA" w:rsidR="004B070B" w:rsidRDefault="004B070B" w:rsidP="00E87D58">
      <w:pPr>
        <w:spacing w:after="0" w:line="6" w:lineRule="atLeast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Entidade: Centro Universitário Internacional </w:t>
      </w:r>
      <w:proofErr w:type="spellStart"/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Uninter</w:t>
      </w:r>
      <w:proofErr w:type="spellEnd"/>
      <w:r w:rsidRPr="005462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1D1C3AE" w14:textId="77777777" w:rsidR="00E87D58" w:rsidRPr="00E87D58" w:rsidRDefault="00E87D58" w:rsidP="00E87D58">
      <w:pPr>
        <w:spacing w:after="0" w:line="6" w:lineRule="atLeast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924A6F" w14:textId="77EA91B7" w:rsidR="004B070B" w:rsidRPr="00546250" w:rsidRDefault="004B070B" w:rsidP="005462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462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EXPERI</w:t>
      </w:r>
      <w:r w:rsidR="005462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Ê</w:t>
      </w:r>
      <w:r w:rsidRPr="005462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NCIAS</w:t>
      </w:r>
    </w:p>
    <w:p w14:paraId="153E6FED" w14:textId="77777777" w:rsidR="004B070B" w:rsidRPr="00546250" w:rsidRDefault="004B070B" w:rsidP="009F43F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588448" w14:textId="4815C780" w:rsidR="004B070B" w:rsidRPr="008A5BF3" w:rsidRDefault="00920A27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u w:val="single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SOLAR COM</w:t>
      </w:r>
      <w:r w:rsidR="00662B72"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É</w:t>
      </w:r>
      <w:r w:rsidRPr="008A5BF3"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RCIO E AGROIND</w:t>
      </w:r>
      <w:r w:rsidR="00662B72"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Ú</w:t>
      </w:r>
      <w:r w:rsidRPr="008A5BF3"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STRIA LTDA</w:t>
      </w:r>
      <w:r>
        <w:rPr>
          <w:rFonts w:ascii="Times New Roman" w:eastAsia="Times New Roman" w:hAnsi="Times New Roman"/>
          <w:sz w:val="22"/>
          <w:szCs w:val="22"/>
          <w:u w:val="single"/>
          <w:lang w:eastAsia="pt-BR"/>
        </w:rPr>
        <w:t xml:space="preserve"> (</w:t>
      </w:r>
      <w:r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 xml:space="preserve">NATUROVOS) </w:t>
      </w:r>
    </w:p>
    <w:p w14:paraId="39D785F0" w14:textId="418BA939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Período: 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fevereiro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/20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21 - ATUAL</w:t>
      </w:r>
    </w:p>
    <w:p w14:paraId="1C3A227B" w14:textId="45F7B1AE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Cargo exercido: 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Assistente de Laboratório Industrial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</w:p>
    <w:p w14:paraId="7D49776F" w14:textId="77777777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Descrição das atividades:</w:t>
      </w:r>
    </w:p>
    <w:p w14:paraId="0677EAB8" w14:textId="5C262649" w:rsidR="004B070B" w:rsidRPr="008A5BF3" w:rsidRDefault="004B070B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Receber e analisar matérias primas para formulação de ração;</w:t>
      </w:r>
    </w:p>
    <w:p w14:paraId="3E97A818" w14:textId="4A2808AA" w:rsidR="00763A17" w:rsidRPr="008A5BF3" w:rsidRDefault="00763A17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Controle </w:t>
      </w:r>
      <w:r w:rsidR="001257C0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de 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Boas </w:t>
      </w:r>
      <w:r w:rsidR="001257C0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práticas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fabricação durante os procedimentos;</w:t>
      </w:r>
    </w:p>
    <w:p w14:paraId="0617560A" w14:textId="635084ED" w:rsidR="00763A17" w:rsidRPr="008A5BF3" w:rsidRDefault="00763A17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An</w:t>
      </w:r>
      <w:r w:rsidR="00662B7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á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lise de matérias primas em aparelhos específicos de laboratório;</w:t>
      </w:r>
    </w:p>
    <w:p w14:paraId="24327EFA" w14:textId="14EFF2F7" w:rsidR="00763A17" w:rsidRPr="008A5BF3" w:rsidRDefault="00763A17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Realização de treinamentos de boas práticas frequentes com colaboradores;</w:t>
      </w:r>
    </w:p>
    <w:p w14:paraId="14C7AF5C" w14:textId="05414E3D" w:rsidR="00546250" w:rsidRPr="008A5BF3" w:rsidRDefault="00763A17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Lançamentos de informações em software (Excel, SIN, SIG)</w:t>
      </w:r>
      <w:r w:rsidR="001257C0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14:paraId="356335A7" w14:textId="77777777" w:rsidR="001257C0" w:rsidRPr="008A5BF3" w:rsidRDefault="001257C0" w:rsidP="00920A27">
      <w:pPr>
        <w:spacing w:after="0" w:line="9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1743F07" w14:textId="110A26DE" w:rsidR="004B070B" w:rsidRPr="008A5BF3" w:rsidRDefault="00920A27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ASSOCIAÇÃO COMUNITÁRIA REDE VALE DO CAÍ TV (TV MON HD)</w:t>
      </w:r>
    </w:p>
    <w:p w14:paraId="23A2D380" w14:textId="112FE6DC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Período: </w:t>
      </w:r>
      <w:proofErr w:type="gramStart"/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Março</w:t>
      </w:r>
      <w:proofErr w:type="gramEnd"/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/2020 </w:t>
      </w:r>
      <w:r w:rsidR="001B260E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1B260E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Setembro/2021</w:t>
      </w:r>
    </w:p>
    <w:p w14:paraId="389894D1" w14:textId="5DDCB7AC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Cargo exercido: 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Est</w:t>
      </w:r>
      <w:r w:rsidR="00662B7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á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gio Administrativo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</w:p>
    <w:p w14:paraId="5091DC0F" w14:textId="77777777" w:rsidR="004B070B" w:rsidRPr="008A5BF3" w:rsidRDefault="004B070B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Descrição das atividades:</w:t>
      </w:r>
    </w:p>
    <w:p w14:paraId="6B6549C3" w14:textId="131CE115" w:rsidR="004B070B" w:rsidRPr="008A5BF3" w:rsidRDefault="004B070B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</w:t>
      </w:r>
      <w:r w:rsidR="00763A1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Lançamento de Nota fiscal no portal da prefeitura;</w:t>
      </w:r>
    </w:p>
    <w:p w14:paraId="55F39967" w14:textId="4EF66B8C" w:rsidR="00763A17" w:rsidRPr="008A5BF3" w:rsidRDefault="00763A17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Contato com patrocinadores para cobrança das mensalidades;</w:t>
      </w:r>
    </w:p>
    <w:p w14:paraId="4C6FFB28" w14:textId="32C5FA10" w:rsidR="001257C0" w:rsidRDefault="00763A17" w:rsidP="00E87D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Controle de caixa – entradas e saídas de valores, conciliação bancária</w:t>
      </w:r>
    </w:p>
    <w:p w14:paraId="288DB91F" w14:textId="77777777" w:rsidR="00A56741" w:rsidRPr="008A5BF3" w:rsidRDefault="00A56741" w:rsidP="00920A27">
      <w:pPr>
        <w:spacing w:after="0" w:line="9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4BD999AD" w14:textId="481C75CB" w:rsidR="004B070B" w:rsidRPr="008A5BF3" w:rsidRDefault="00A56741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u w:val="single"/>
          <w:lang w:eastAsia="pt-BR"/>
        </w:rPr>
        <w:t>FRIGORIFICO OX LTDA</w:t>
      </w:r>
    </w:p>
    <w:p w14:paraId="537FFAFF" w14:textId="54BD6566" w:rsidR="00546250" w:rsidRPr="008A5BF3" w:rsidRDefault="00546250" w:rsidP="00546250">
      <w:pPr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Período: </w:t>
      </w:r>
      <w:proofErr w:type="gramStart"/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Setembro</w:t>
      </w:r>
      <w:proofErr w:type="gramEnd"/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/20</w:t>
      </w:r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12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– </w:t>
      </w:r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Julho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/20</w:t>
      </w:r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19</w:t>
      </w:r>
    </w:p>
    <w:p w14:paraId="63E6C623" w14:textId="274C1CF6" w:rsidR="00A56741" w:rsidRPr="00A56741" w:rsidRDefault="00546250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Cargo exercido: </w:t>
      </w:r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Controle de Qualidade/Auxiliar de escritório</w:t>
      </w:r>
    </w:p>
    <w:p w14:paraId="75E969FF" w14:textId="3E6B33C1" w:rsidR="004B070B" w:rsidRPr="008A5BF3" w:rsidRDefault="00546250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Descrição das atividades:</w:t>
      </w:r>
    </w:p>
    <w:p w14:paraId="31AD3D5E" w14:textId="40F049C6" w:rsidR="00546250" w:rsidRPr="008A5BF3" w:rsidRDefault="00546250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</w:t>
      </w:r>
      <w:r w:rsidR="00A56741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Controle de Boas práticas de fabricação durante os procedimentos;</w:t>
      </w:r>
    </w:p>
    <w:p w14:paraId="1B266EE5" w14:textId="4E14318A" w:rsidR="00546250" w:rsidRDefault="00546250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</w:t>
      </w:r>
      <w:r w:rsidR="00A56741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Realização de treinamentos de boas práticas frequentes com colaboradores;</w:t>
      </w:r>
    </w:p>
    <w:p w14:paraId="77BD5711" w14:textId="578209FC" w:rsidR="00A56741" w:rsidRDefault="00A56741" w:rsidP="005462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Controle de estoque de </w:t>
      </w:r>
      <w:r w:rsidR="00E87D58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materiais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 embalagens e produtos de limpeza;</w:t>
      </w:r>
    </w:p>
    <w:p w14:paraId="2970F8D0" w14:textId="10026068" w:rsidR="00546250" w:rsidRDefault="00A56741" w:rsidP="00E87D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- Liderança e distribuição de tarefas</w:t>
      </w:r>
      <w:r w:rsidR="00E87D58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para pequenas equipes;</w:t>
      </w:r>
    </w:p>
    <w:p w14:paraId="6492344A" w14:textId="77777777" w:rsidR="00E87D58" w:rsidRPr="00E87D58" w:rsidRDefault="00E87D58" w:rsidP="00E87D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5B37C078" w14:textId="516129B3" w:rsidR="00546250" w:rsidRDefault="00546250" w:rsidP="005462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CONHECIMENTOS/HABILIDADES</w:t>
      </w:r>
    </w:p>
    <w:p w14:paraId="1789A114" w14:textId="77777777" w:rsidR="001B260E" w:rsidRPr="008A5BF3" w:rsidRDefault="001B260E" w:rsidP="009F43F4">
      <w:pPr>
        <w:spacing w:after="0" w:line="120" w:lineRule="auto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pt-BR"/>
        </w:rPr>
      </w:pPr>
    </w:p>
    <w:p w14:paraId="75F9C7B3" w14:textId="18B36600" w:rsidR="00B21E6B" w:rsidRPr="008A5BF3" w:rsidRDefault="00546250" w:rsidP="0054625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pt-BR"/>
        </w:rPr>
        <w:t xml:space="preserve">- </w:t>
      </w:r>
      <w:r w:rsidR="00E62189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Domínio do 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acote office</w:t>
      </w:r>
      <w:r w:rsidR="00E62189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Excel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Intermediário;</w:t>
      </w:r>
    </w:p>
    <w:p w14:paraId="1F29D417" w14:textId="2ECC0B24" w:rsidR="009F43F4" w:rsidRDefault="00546250" w:rsidP="008A5BF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- 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Secretariado, logística, departamento de pessoal, </w:t>
      </w:r>
      <w:r w:rsidR="001257C0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Técnicas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em vendas</w:t>
      </w:r>
      <w:r w:rsid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</w:t>
      </w:r>
      <w:r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criatividade na </w:t>
      </w:r>
      <w:r w:rsidR="00920A27" w:rsidRPr="008A5BF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gestão</w:t>
      </w:r>
      <w:r w:rsidR="00920A2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 rotinas</w:t>
      </w:r>
      <w:r w:rsidR="009F43F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Departamento de Pessoal</w:t>
      </w:r>
      <w:r w:rsidR="00F105C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Gestão do conhecimento e mapeamento de competências;</w:t>
      </w:r>
    </w:p>
    <w:p w14:paraId="459BC24C" w14:textId="57ECF2BB" w:rsidR="00E62189" w:rsidRPr="008A5BF3" w:rsidRDefault="009F43F4" w:rsidP="008A5BF3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- Boa comunicação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; </w:t>
      </w:r>
      <w:r w:rsidR="00F105C7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 Atividade, Organização, Responsabilidade,</w:t>
      </w:r>
      <w:r w:rsidR="00E62189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rabalho em equipe</w:t>
      </w:r>
      <w:r w:rsidR="00B21E6B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; </w:t>
      </w:r>
      <w:r w:rsidR="00E62189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relacionamento interpessoal</w:t>
      </w:r>
      <w:r w:rsidR="00A5674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Habilidades de liderança. </w:t>
      </w:r>
    </w:p>
    <w:sectPr w:rsidR="00E62189" w:rsidRPr="008A5BF3" w:rsidSect="00F105C7">
      <w:pgSz w:w="11906" w:h="16838"/>
      <w:pgMar w:top="113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7892" w14:textId="77777777" w:rsidR="00FE2099" w:rsidRDefault="00FE2099" w:rsidP="00546250">
      <w:pPr>
        <w:spacing w:after="0" w:line="240" w:lineRule="auto"/>
      </w:pPr>
      <w:r>
        <w:separator/>
      </w:r>
    </w:p>
  </w:endnote>
  <w:endnote w:type="continuationSeparator" w:id="0">
    <w:p w14:paraId="7FA626DD" w14:textId="77777777" w:rsidR="00FE2099" w:rsidRDefault="00FE2099" w:rsidP="0054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6667" w14:textId="77777777" w:rsidR="00FE2099" w:rsidRDefault="00FE2099" w:rsidP="00546250">
      <w:pPr>
        <w:spacing w:after="0" w:line="240" w:lineRule="auto"/>
      </w:pPr>
      <w:r>
        <w:separator/>
      </w:r>
    </w:p>
  </w:footnote>
  <w:footnote w:type="continuationSeparator" w:id="0">
    <w:p w14:paraId="157EBF86" w14:textId="77777777" w:rsidR="00FE2099" w:rsidRDefault="00FE2099" w:rsidP="0054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A7F"/>
    <w:multiLevelType w:val="hybridMultilevel"/>
    <w:tmpl w:val="B4BC094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C2C90"/>
    <w:multiLevelType w:val="multilevel"/>
    <w:tmpl w:val="AE0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64740"/>
    <w:multiLevelType w:val="hybridMultilevel"/>
    <w:tmpl w:val="D46EF8F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3680A"/>
    <w:multiLevelType w:val="multilevel"/>
    <w:tmpl w:val="13C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ED"/>
    <w:rsid w:val="001257C0"/>
    <w:rsid w:val="001B260E"/>
    <w:rsid w:val="002A7B38"/>
    <w:rsid w:val="004B070B"/>
    <w:rsid w:val="004E3AC3"/>
    <w:rsid w:val="00546250"/>
    <w:rsid w:val="005C75E0"/>
    <w:rsid w:val="006572ED"/>
    <w:rsid w:val="00662B72"/>
    <w:rsid w:val="00735EB3"/>
    <w:rsid w:val="00763A17"/>
    <w:rsid w:val="007A223A"/>
    <w:rsid w:val="008A5BF3"/>
    <w:rsid w:val="00920A27"/>
    <w:rsid w:val="009F43F4"/>
    <w:rsid w:val="00A56741"/>
    <w:rsid w:val="00B21E6B"/>
    <w:rsid w:val="00B8749C"/>
    <w:rsid w:val="00C10003"/>
    <w:rsid w:val="00D26536"/>
    <w:rsid w:val="00DA099A"/>
    <w:rsid w:val="00DD0F3A"/>
    <w:rsid w:val="00E179D0"/>
    <w:rsid w:val="00E62189"/>
    <w:rsid w:val="00E80E73"/>
    <w:rsid w:val="00E87D58"/>
    <w:rsid w:val="00F105C7"/>
    <w:rsid w:val="00F6704B"/>
    <w:rsid w:val="00FD693C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09E1"/>
  <w15:docId w15:val="{24EDDB2E-92DD-4042-B426-D5D2E101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3A"/>
  </w:style>
  <w:style w:type="paragraph" w:styleId="Ttulo1">
    <w:name w:val="heading 1"/>
    <w:basedOn w:val="Normal"/>
    <w:next w:val="Normal"/>
    <w:link w:val="Ttulo1Char"/>
    <w:uiPriority w:val="9"/>
    <w:qFormat/>
    <w:rsid w:val="007A223A"/>
    <w:pPr>
      <w:keepNext/>
      <w:keepLines/>
      <w:pBdr>
        <w:bottom w:val="single" w:sz="4" w:space="2" w:color="A5D028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4B4B4B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223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5D028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B9B1E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26814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B9B1E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26814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26814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26814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223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26814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E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A223A"/>
    <w:rPr>
      <w:rFonts w:asciiTheme="majorHAnsi" w:eastAsiaTheme="majorEastAsia" w:hAnsiTheme="majorHAnsi" w:cstheme="majorBidi"/>
      <w:color w:val="4B4B4B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223A"/>
    <w:rPr>
      <w:rFonts w:asciiTheme="majorHAnsi" w:eastAsiaTheme="majorEastAsia" w:hAnsiTheme="majorHAnsi" w:cstheme="majorBidi"/>
      <w:color w:val="A5D028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223A"/>
    <w:rPr>
      <w:rFonts w:asciiTheme="majorHAnsi" w:eastAsiaTheme="majorEastAsia" w:hAnsiTheme="majorHAnsi" w:cstheme="majorBidi"/>
      <w:color w:val="7B9B1E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223A"/>
    <w:rPr>
      <w:rFonts w:asciiTheme="majorHAnsi" w:eastAsiaTheme="majorEastAsia" w:hAnsiTheme="majorHAnsi" w:cstheme="majorBidi"/>
      <w:i/>
      <w:iCs/>
      <w:color w:val="526814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223A"/>
    <w:rPr>
      <w:rFonts w:asciiTheme="majorHAnsi" w:eastAsiaTheme="majorEastAsia" w:hAnsiTheme="majorHAnsi" w:cstheme="majorBidi"/>
      <w:color w:val="7B9B1E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223A"/>
    <w:rPr>
      <w:rFonts w:asciiTheme="majorHAnsi" w:eastAsiaTheme="majorEastAsia" w:hAnsiTheme="majorHAnsi" w:cstheme="majorBidi"/>
      <w:i/>
      <w:iCs/>
      <w:color w:val="526814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223A"/>
    <w:rPr>
      <w:rFonts w:asciiTheme="majorHAnsi" w:eastAsiaTheme="majorEastAsia" w:hAnsiTheme="majorHAnsi" w:cstheme="majorBidi"/>
      <w:b/>
      <w:bCs/>
      <w:color w:val="526814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223A"/>
    <w:rPr>
      <w:rFonts w:asciiTheme="majorHAnsi" w:eastAsiaTheme="majorEastAsia" w:hAnsiTheme="majorHAnsi" w:cstheme="majorBidi"/>
      <w:color w:val="526814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223A"/>
    <w:rPr>
      <w:rFonts w:asciiTheme="majorHAnsi" w:eastAsiaTheme="majorEastAsia" w:hAnsiTheme="majorHAnsi" w:cstheme="majorBidi"/>
      <w:i/>
      <w:iCs/>
      <w:color w:val="526814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A223A"/>
    <w:pPr>
      <w:spacing w:line="240" w:lineRule="auto"/>
    </w:pPr>
    <w:rPr>
      <w:b/>
      <w:bCs/>
      <w:color w:val="60606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A22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B4B4B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7A223A"/>
    <w:rPr>
      <w:rFonts w:asciiTheme="majorHAnsi" w:eastAsiaTheme="majorEastAsia" w:hAnsiTheme="majorHAnsi" w:cstheme="majorBidi"/>
      <w:color w:val="4B4B4B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223A"/>
    <w:pPr>
      <w:numPr>
        <w:ilvl w:val="1"/>
      </w:numPr>
      <w:spacing w:after="240"/>
    </w:pPr>
    <w:rPr>
      <w:caps/>
      <w:color w:val="60606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223A"/>
    <w:rPr>
      <w:caps/>
      <w:color w:val="60606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7A223A"/>
    <w:rPr>
      <w:b/>
      <w:bCs/>
    </w:rPr>
  </w:style>
  <w:style w:type="character" w:styleId="nfase">
    <w:name w:val="Emphasis"/>
    <w:basedOn w:val="Fontepargpadro"/>
    <w:uiPriority w:val="20"/>
    <w:qFormat/>
    <w:rsid w:val="007A223A"/>
    <w:rPr>
      <w:i/>
      <w:iCs/>
      <w:color w:val="2C2C2C" w:themeColor="text1"/>
    </w:rPr>
  </w:style>
  <w:style w:type="paragraph" w:styleId="SemEspaamento">
    <w:name w:val="No Spacing"/>
    <w:uiPriority w:val="1"/>
    <w:qFormat/>
    <w:rsid w:val="007A223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A223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2C2C2C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A223A"/>
    <w:rPr>
      <w:rFonts w:asciiTheme="majorHAnsi" w:eastAsiaTheme="majorEastAsia" w:hAnsiTheme="majorHAnsi" w:cstheme="majorBidi"/>
      <w:color w:val="2C2C2C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223A"/>
    <w:pPr>
      <w:pBdr>
        <w:top w:val="single" w:sz="24" w:space="4" w:color="A5D028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223A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7A223A"/>
    <w:rPr>
      <w:i/>
      <w:iCs/>
      <w:color w:val="757575" w:themeColor="text1" w:themeTint="A6"/>
    </w:rPr>
  </w:style>
  <w:style w:type="character" w:styleId="nfaseIntensa">
    <w:name w:val="Intense Emphasis"/>
    <w:basedOn w:val="Fontepargpadro"/>
    <w:uiPriority w:val="21"/>
    <w:qFormat/>
    <w:rsid w:val="007A223A"/>
    <w:rPr>
      <w:b/>
      <w:bCs/>
      <w:i/>
      <w:iCs/>
      <w:caps w:val="0"/>
      <w:smallCaps w:val="0"/>
      <w:strike w:val="0"/>
      <w:dstrike w:val="0"/>
      <w:color w:val="A5D028" w:themeColor="accent2"/>
    </w:rPr>
  </w:style>
  <w:style w:type="character" w:styleId="RefernciaSutil">
    <w:name w:val="Subtle Reference"/>
    <w:basedOn w:val="Fontepargpadro"/>
    <w:uiPriority w:val="31"/>
    <w:qFormat/>
    <w:rsid w:val="007A223A"/>
    <w:rPr>
      <w:caps w:val="0"/>
      <w:smallCaps/>
      <w:color w:val="606060" w:themeColor="text1" w:themeTint="BF"/>
      <w:spacing w:val="0"/>
      <w:u w:val="single" w:color="959595" w:themeColor="text1" w:themeTint="80"/>
    </w:rPr>
  </w:style>
  <w:style w:type="character" w:styleId="RefernciaIntensa">
    <w:name w:val="Intense Reference"/>
    <w:basedOn w:val="Fontepargpadro"/>
    <w:uiPriority w:val="32"/>
    <w:qFormat/>
    <w:rsid w:val="007A223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7A223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223A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4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250"/>
  </w:style>
  <w:style w:type="paragraph" w:styleId="Rodap">
    <w:name w:val="footer"/>
    <w:basedOn w:val="Normal"/>
    <w:link w:val="RodapChar"/>
    <w:uiPriority w:val="99"/>
    <w:unhideWhenUsed/>
    <w:rsid w:val="0054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250"/>
  </w:style>
  <w:style w:type="character" w:styleId="Hyperlink">
    <w:name w:val="Hyperlink"/>
    <w:basedOn w:val="Fontepargpadro"/>
    <w:uiPriority w:val="99"/>
    <w:unhideWhenUsed/>
    <w:rsid w:val="009F43F4"/>
    <w:rPr>
      <w:color w:val="005DBA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43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2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potrich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m Tiras">
  <a:themeElements>
    <a:clrScheme name="Em Tiras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Em Tira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m Tira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0580-BB5F-4281-BBBB-64175A22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Jéssica</cp:lastModifiedBy>
  <cp:revision>2</cp:revision>
  <cp:lastPrinted>2019-11-21T21:34:00Z</cp:lastPrinted>
  <dcterms:created xsi:type="dcterms:W3CDTF">2021-10-28T23:08:00Z</dcterms:created>
  <dcterms:modified xsi:type="dcterms:W3CDTF">2021-10-28T23:08:00Z</dcterms:modified>
</cp:coreProperties>
</file>