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Juliana Renata Rauber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Nacionalidade: Brasileira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Idade: 36anos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Estado Civil: Solteira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Endereço: Rodovia Maurício Cardoso 857, Apt 03, Montenegro RS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Cep: 95780000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Contatao: (51)995436243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julianarauber5@gmail.com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Busco oportunidade para que eu possa desempenhar da melhor forma o trabalho dado e conto com reconhecimento, sou ágil, responsável e sei trabalhar em equipe.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 Acadêmica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Grau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 Guilherme de Almeida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Hart´s Alimentos Naturais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Auxiliar de produção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 a 2019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Nedel Citricos Ltda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Auxiliar de produção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 a 2018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CBC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Auxiliar de Produção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2020 2021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Possuo CNH, disponibilidade de horários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julianarauber5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