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0" w:lineRule="auto"/>
        <w:contextualSpacing w:val="0"/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Kelly Jennifer da Silva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4366895</wp:posOffset>
            </wp:positionH>
            <wp:positionV relativeFrom="paragraph">
              <wp:posOffset>0</wp:posOffset>
            </wp:positionV>
            <wp:extent cx="1033145" cy="1417320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4173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tabs>
          <w:tab w:val="left" w:pos="2949"/>
        </w:tabs>
        <w:spacing w:after="0" w:lineRule="auto"/>
        <w:contextualSpacing w:val="0"/>
        <w:jc w:val="both"/>
        <w:rPr>
          <w:sz w:val="27"/>
          <w:szCs w:val="27"/>
        </w:rPr>
      </w:pPr>
      <w:bookmarkStart w:colFirst="0" w:colLast="0" w:name="_gjdgxs" w:id="0"/>
      <w:bookmarkEnd w:id="0"/>
      <w:r w:rsidDel="00000000" w:rsidR="00000000" w:rsidRPr="00000000">
        <w:rPr>
          <w:sz w:val="27"/>
          <w:szCs w:val="27"/>
          <w:rtl w:val="0"/>
        </w:rPr>
        <w:tab/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Brasileira, solteira, 32 anos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Rua Elisa Moojen Arpine, nº 435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Montenegro – RS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(51) 995328450 e (51) 998295277</w:t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kellydienifer@yahoo.com.br</w:t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pos="4252"/>
          <w:tab w:val="right" w:pos="8504"/>
        </w:tabs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FORMAÇÃO</w:t>
        <w:tab/>
      </w:r>
    </w:p>
    <w:p w:rsidR="00000000" w:rsidDel="00000000" w:rsidP="00000000" w:rsidRDefault="00000000" w:rsidRPr="00000000">
      <w:pPr>
        <w:tabs>
          <w:tab w:val="left" w:pos="2168"/>
        </w:tabs>
        <w:spacing w:after="0" w:lineRule="auto"/>
        <w:contextualSpacing w:val="0"/>
        <w:jc w:val="both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ab/>
      </w:r>
    </w:p>
    <w:p w:rsidR="00000000" w:rsidDel="00000000" w:rsidP="00000000" w:rsidRDefault="00000000" w:rsidRPr="00000000">
      <w:pPr>
        <w:spacing w:after="0" w:lineRule="auto"/>
        <w:contextualSpacing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Ensino Médio Completo – Colégio Estadual Dr. Paulo Ribeiro Campos.</w:t>
      </w:r>
    </w:p>
    <w:p w:rsidR="00000000" w:rsidDel="00000000" w:rsidP="00000000" w:rsidRDefault="00000000" w:rsidRPr="00000000">
      <w:pPr>
        <w:spacing w:after="0" w:lineRule="auto"/>
        <w:contextualSpacing w:val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contextualSpacing w:val="0"/>
        <w:jc w:val="center"/>
        <w:rPr>
          <w:sz w:val="27"/>
          <w:szCs w:val="27"/>
        </w:rPr>
      </w:pPr>
      <w:r w:rsidDel="00000000" w:rsidR="00000000" w:rsidRPr="00000000">
        <w:rPr>
          <w:sz w:val="28"/>
          <w:szCs w:val="28"/>
          <w:rtl w:val="0"/>
        </w:rPr>
        <w:t xml:space="preserve">QUALIFICAÇÕES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line="360" w:lineRule="auto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Informática Básica, Windows, Word, Excel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Almoxarife – Qualificação Profissional Básica – SENAI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Auxiliar Mecânica Industrial - SENAI</w:t>
      </w:r>
    </w:p>
    <w:p w:rsidR="00000000" w:rsidDel="00000000" w:rsidP="00000000" w:rsidRDefault="00000000" w:rsidRPr="0000000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center" w:pos="4252"/>
          <w:tab w:val="right" w:pos="8504"/>
        </w:tabs>
        <w:spacing w:after="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Experiência Profissional</w:t>
        <w:tab/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Barcarollo Postos de Combustíveis – De 1º de Dezembro de 2014 até </w:t>
      </w:r>
      <w:r w:rsidDel="00000000" w:rsidR="00000000" w:rsidRPr="00000000">
        <w:rPr>
          <w:sz w:val="27"/>
          <w:szCs w:val="27"/>
          <w:rtl w:val="0"/>
        </w:rPr>
        <w:t xml:space="preserve">01 de dezembro de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both"/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CBC – Companhia Brasileira de Cartuchos – De 17 de Dezembro de 2007 à 16 de Janeiro de 2014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8"/>
        </w:tabs>
        <w:spacing w:after="200" w:before="0" w:line="360" w:lineRule="auto"/>
        <w:ind w:left="720" w:right="0" w:firstLine="0"/>
        <w:contextualSpacing w:val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7" w:top="1418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8A15F6"/>
    <w:pPr>
      <w:ind w:left="720"/>
      <w:contextualSpacing w:val="1"/>
    </w:pPr>
  </w:style>
  <w:style w:type="paragraph" w:styleId="Cabealho">
    <w:name w:val="header"/>
    <w:basedOn w:val="Normal"/>
    <w:link w:val="CabealhoChar"/>
    <w:uiPriority w:val="99"/>
    <w:unhideWhenUsed w:val="1"/>
    <w:rsid w:val="00F239F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239F5"/>
  </w:style>
  <w:style w:type="paragraph" w:styleId="Rodap">
    <w:name w:val="footer"/>
    <w:basedOn w:val="Normal"/>
    <w:link w:val="RodapChar"/>
    <w:uiPriority w:val="99"/>
    <w:unhideWhenUsed w:val="1"/>
    <w:rsid w:val="00F239F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239F5"/>
  </w:style>
  <w:style w:type="character" w:styleId="Hyperlink">
    <w:name w:val="Hyperlink"/>
    <w:basedOn w:val="Fontepargpadro"/>
    <w:uiPriority w:val="99"/>
    <w:unhideWhenUsed w:val="1"/>
    <w:rsid w:val="00A15B7E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