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D1" w:rsidRPr="00F62AD1" w:rsidRDefault="00F62AD1">
      <w:pPr>
        <w:pStyle w:val="divname"/>
        <w:rPr>
          <w:rStyle w:val="span"/>
          <w:rFonts w:ascii="Book Antiqua" w:hAnsi="Book Antiqua"/>
          <w:sz w:val="52"/>
          <w:szCs w:val="52"/>
        </w:rPr>
      </w:pPr>
      <w:r w:rsidRPr="00F62AD1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9A45EA8" wp14:editId="01D01101">
            <wp:simplePos x="0" y="0"/>
            <wp:positionH relativeFrom="column">
              <wp:posOffset>38100</wp:posOffset>
            </wp:positionH>
            <wp:positionV relativeFrom="paragraph">
              <wp:posOffset>98425</wp:posOffset>
            </wp:positionV>
            <wp:extent cx="1409700" cy="1409700"/>
            <wp:effectExtent l="0" t="0" r="0" b="0"/>
            <wp:wrapSquare wrapText="bothSides"/>
            <wp:docPr id="1" name="Imagem 1" descr="C:\Users\Claudia Cavinato\Pictures\p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 Cavinato\Pictures\pa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AD1">
        <w:rPr>
          <w:rStyle w:val="span"/>
          <w:rFonts w:ascii="Book Antiqua" w:hAnsi="Book Antiqua"/>
          <w:sz w:val="52"/>
          <w:szCs w:val="52"/>
        </w:rPr>
        <w:t>Curriculum Vitae</w:t>
      </w:r>
    </w:p>
    <w:p w:rsidR="006F7195" w:rsidRPr="00F62AD1" w:rsidRDefault="0001036A">
      <w:pPr>
        <w:pStyle w:val="divname"/>
        <w:rPr>
          <w:sz w:val="44"/>
          <w:szCs w:val="44"/>
        </w:rPr>
      </w:pPr>
      <w:r w:rsidRPr="00F62AD1">
        <w:rPr>
          <w:rStyle w:val="span"/>
          <w:sz w:val="44"/>
          <w:szCs w:val="44"/>
        </w:rPr>
        <w:t>Mauricio</w:t>
      </w:r>
      <w:r w:rsidRPr="00F62AD1">
        <w:rPr>
          <w:sz w:val="44"/>
          <w:szCs w:val="44"/>
        </w:rPr>
        <w:t xml:space="preserve"> </w:t>
      </w:r>
      <w:r w:rsidRPr="00F62AD1">
        <w:rPr>
          <w:rStyle w:val="span"/>
          <w:sz w:val="44"/>
          <w:szCs w:val="44"/>
        </w:rPr>
        <w:t>Cavinato</w:t>
      </w:r>
      <w:r w:rsidR="002A35AA" w:rsidRPr="00F62AD1">
        <w:rPr>
          <w:snapToGrid w:val="0"/>
          <w:color w:val="000000"/>
          <w:w w:val="0"/>
          <w:sz w:val="44"/>
          <w:szCs w:val="4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B0627" w:rsidRDefault="003B0627">
      <w:pPr>
        <w:pStyle w:val="divaddress"/>
        <w:spacing w:before="160"/>
        <w:rPr>
          <w:rStyle w:val="span"/>
        </w:rPr>
      </w:pPr>
      <w:r>
        <w:rPr>
          <w:rStyle w:val="span"/>
        </w:rPr>
        <w:t>CPF 58561889004  RG5051014388  Data Nascimento 12/02/1972.</w:t>
      </w:r>
    </w:p>
    <w:p w:rsidR="006F7195" w:rsidRDefault="0001036A">
      <w:pPr>
        <w:pStyle w:val="divaddress"/>
        <w:spacing w:before="160"/>
      </w:pPr>
      <w:r>
        <w:rPr>
          <w:rStyle w:val="span"/>
        </w:rPr>
        <w:t xml:space="preserve">Rua Flores da </w:t>
      </w:r>
      <w:proofErr w:type="gramStart"/>
      <w:r>
        <w:rPr>
          <w:rStyle w:val="span"/>
        </w:rPr>
        <w:t>Cunha</w:t>
      </w:r>
      <w:r w:rsidR="00E36F0C">
        <w:rPr>
          <w:rStyle w:val="span"/>
        </w:rPr>
        <w:t>,</w:t>
      </w:r>
      <w:proofErr w:type="gramEnd"/>
      <w:r>
        <w:rPr>
          <w:rStyle w:val="span"/>
        </w:rPr>
        <w:t xml:space="preserve">1153, </w:t>
      </w:r>
      <w:proofErr w:type="spellStart"/>
      <w:r>
        <w:rPr>
          <w:rStyle w:val="span"/>
        </w:rPr>
        <w:t>ap</w:t>
      </w:r>
      <w:proofErr w:type="spellEnd"/>
      <w:r w:rsidR="00E36F0C">
        <w:rPr>
          <w:rStyle w:val="span"/>
        </w:rPr>
        <w:t>:</w:t>
      </w:r>
      <w:r>
        <w:rPr>
          <w:rStyle w:val="span"/>
        </w:rPr>
        <w:t xml:space="preserve"> 301</w:t>
      </w:r>
      <w:r>
        <w:t xml:space="preserve"> </w:t>
      </w:r>
      <w:r>
        <w:rPr>
          <w:rStyle w:val="span"/>
        </w:rPr>
        <w:t>, Caxias do Sul</w:t>
      </w:r>
      <w:r>
        <w:t xml:space="preserve"> </w:t>
      </w:r>
      <w:r>
        <w:rPr>
          <w:rStyle w:val="span"/>
        </w:rPr>
        <w:t>, Rio Grande do Sul</w:t>
      </w:r>
      <w:r w:rsidR="00E36F0C">
        <w:t>, CEP</w:t>
      </w:r>
      <w:r w:rsidR="002277B4">
        <w:t>:</w:t>
      </w:r>
      <w:r>
        <w:rPr>
          <w:rStyle w:val="span"/>
        </w:rPr>
        <w:t>95020</w:t>
      </w:r>
      <w:r w:rsidR="00E36F0C">
        <w:rPr>
          <w:rStyle w:val="span"/>
        </w:rPr>
        <w:t>-</w:t>
      </w:r>
      <w:r>
        <w:rPr>
          <w:rStyle w:val="span"/>
        </w:rPr>
        <w:t>320</w:t>
      </w:r>
      <w:r>
        <w:t xml:space="preserve"> </w:t>
      </w:r>
      <w:r>
        <w:br/>
      </w:r>
      <w:r w:rsidR="00E36F0C">
        <w:rPr>
          <w:rStyle w:val="span"/>
        </w:rPr>
        <w:t>Contato: (</w:t>
      </w:r>
      <w:r>
        <w:rPr>
          <w:rStyle w:val="span"/>
        </w:rPr>
        <w:t>54</w:t>
      </w:r>
      <w:r w:rsidR="00E36F0C">
        <w:rPr>
          <w:rStyle w:val="span"/>
        </w:rPr>
        <w:t>)</w:t>
      </w:r>
      <w:r>
        <w:rPr>
          <w:rStyle w:val="span"/>
        </w:rPr>
        <w:t>98443</w:t>
      </w:r>
      <w:r w:rsidR="00E36F0C">
        <w:rPr>
          <w:rStyle w:val="span"/>
        </w:rPr>
        <w:t>-</w:t>
      </w:r>
      <w:r>
        <w:rPr>
          <w:rStyle w:val="span"/>
        </w:rPr>
        <w:t>5572</w:t>
      </w:r>
      <w:r>
        <w:t xml:space="preserve"> </w:t>
      </w:r>
      <w:r>
        <w:rPr>
          <w:rStyle w:val="span"/>
        </w:rPr>
        <w:t>-</w:t>
      </w:r>
      <w:r w:rsidR="00E36F0C">
        <w:rPr>
          <w:rStyle w:val="span"/>
        </w:rPr>
        <w:t xml:space="preserve"> mauriciocavinato72@yahoo.com</w:t>
      </w:r>
    </w:p>
    <w:p w:rsidR="006F7195" w:rsidRDefault="0001036A" w:rsidP="007930F4">
      <w:pPr>
        <w:pStyle w:val="divdocumentdivsectiontitle"/>
        <w:tabs>
          <w:tab w:val="center" w:pos="10560"/>
        </w:tabs>
        <w:spacing w:before="280" w:after="140"/>
        <w:ind w:right="200"/>
        <w:jc w:val="both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>Resumo profissional</w:t>
      </w:r>
      <w:r w:rsidR="00991F81">
        <w:rPr>
          <w:b/>
          <w:bCs/>
          <w:smallCaps/>
          <w:shd w:val="clear" w:color="auto" w:fill="auto"/>
        </w:rPr>
        <w:t xml:space="preserve"> </w:t>
      </w:r>
      <w:r>
        <w:rPr>
          <w:u w:val="single"/>
        </w:rPr>
        <w:tab/>
      </w:r>
    </w:p>
    <w:p w:rsidR="00385C7C" w:rsidRDefault="001B2D5C" w:rsidP="00593D6D">
      <w:pPr>
        <w:pStyle w:val="p"/>
        <w:spacing w:line="360" w:lineRule="atLeast"/>
        <w:ind w:left="2098"/>
        <w:jc w:val="both"/>
      </w:pPr>
      <w:r>
        <w:t>Gestor com mais de 25 anos de experiência em</w:t>
      </w:r>
      <w:r w:rsidR="0001036A">
        <w:t xml:space="preserve"> manutenção</w:t>
      </w:r>
      <w:r w:rsidR="00E36F0C">
        <w:t xml:space="preserve"> industrial</w:t>
      </w:r>
      <w:r w:rsidR="0001036A">
        <w:t xml:space="preserve"> </w:t>
      </w:r>
      <w:r>
        <w:t>nos segmentos</w:t>
      </w:r>
      <w:proofErr w:type="gramStart"/>
      <w:r>
        <w:t xml:space="preserve"> </w:t>
      </w:r>
      <w:r w:rsidR="00E36F0C">
        <w:t xml:space="preserve"> </w:t>
      </w:r>
      <w:proofErr w:type="gramEnd"/>
      <w:r w:rsidR="00E36F0C">
        <w:t>alimentício</w:t>
      </w:r>
      <w:r>
        <w:t xml:space="preserve"> e industriais</w:t>
      </w:r>
      <w:r w:rsidR="0001036A">
        <w:t xml:space="preserve">. </w:t>
      </w:r>
      <w:r>
        <w:t>Possuo grande conhecimento técnico e operacional aliado a</w:t>
      </w:r>
      <w:proofErr w:type="gramStart"/>
      <w:r>
        <w:t xml:space="preserve">  </w:t>
      </w:r>
      <w:proofErr w:type="gramEnd"/>
      <w:r>
        <w:t>capacidade de gestão e formação de equipes com foco em manutenção.</w:t>
      </w:r>
      <w:r w:rsidR="009E3013">
        <w:t xml:space="preserve"> </w:t>
      </w:r>
      <w:r w:rsidR="00385C7C">
        <w:t>E</w:t>
      </w:r>
      <w:r w:rsidR="009E3013">
        <w:t>xperiê</w:t>
      </w:r>
      <w:r>
        <w:t>ncia</w:t>
      </w:r>
      <w:r w:rsidR="00E36F0C">
        <w:t xml:space="preserve"> </w:t>
      </w:r>
      <w:r w:rsidR="009E3013">
        <w:t>em manutenção preventiva e preditiva</w:t>
      </w:r>
      <w:r w:rsidR="00385C7C">
        <w:t xml:space="preserve"> e corretiva</w:t>
      </w:r>
      <w:r w:rsidR="009E3013">
        <w:t>.</w:t>
      </w:r>
      <w:r w:rsidR="00385C7C">
        <w:t xml:space="preserve"> </w:t>
      </w:r>
    </w:p>
    <w:p w:rsidR="00385C7C" w:rsidRDefault="009E3013" w:rsidP="00593D6D">
      <w:pPr>
        <w:pStyle w:val="p"/>
        <w:spacing w:line="360" w:lineRule="atLeast"/>
        <w:ind w:left="2098"/>
        <w:jc w:val="both"/>
      </w:pPr>
      <w:r>
        <w:t xml:space="preserve"> Elaboração </w:t>
      </w:r>
      <w:r w:rsidR="00385C7C">
        <w:t>de programas</w:t>
      </w:r>
      <w:r>
        <w:t xml:space="preserve"> de parada de linhas de produção de processos contínuos,</w:t>
      </w:r>
      <w:r w:rsidR="00A2340E">
        <w:t xml:space="preserve"> </w:t>
      </w:r>
      <w:r>
        <w:t>startup de máquinas e linhas de produção.</w:t>
      </w:r>
    </w:p>
    <w:p w:rsidR="00A2340E" w:rsidRDefault="009E3013" w:rsidP="00593D6D">
      <w:pPr>
        <w:pStyle w:val="p"/>
        <w:spacing w:line="360" w:lineRule="atLeast"/>
        <w:ind w:left="2098"/>
        <w:jc w:val="both"/>
      </w:pPr>
      <w:r>
        <w:t xml:space="preserve"> Desenvolvimento de novos projetos</w:t>
      </w:r>
      <w:r w:rsidR="00385C7C">
        <w:t xml:space="preserve">, </w:t>
      </w:r>
      <w:r>
        <w:t>fornecedores</w:t>
      </w:r>
      <w:r w:rsidR="00385C7C">
        <w:t xml:space="preserve"> e</w:t>
      </w:r>
      <w:r>
        <w:t xml:space="preserve"> controle de custos. Possuo experiência na implantação de ferramentas de gestão como </w:t>
      </w:r>
      <w:proofErr w:type="spellStart"/>
      <w:r>
        <w:t>Lean</w:t>
      </w:r>
      <w:proofErr w:type="spellEnd"/>
      <w:r>
        <w:t xml:space="preserve"> Manufacturing</w:t>
      </w:r>
      <w:r w:rsidR="00A2340E">
        <w:t xml:space="preserve">, TPM, </w:t>
      </w:r>
      <w:proofErr w:type="gramStart"/>
      <w:r w:rsidR="00A2340E">
        <w:t>5</w:t>
      </w:r>
      <w:proofErr w:type="gramEnd"/>
      <w:r w:rsidR="00A2340E">
        <w:t>’S, PDCA,</w:t>
      </w:r>
      <w:r w:rsidR="00385C7C">
        <w:t xml:space="preserve"> </w:t>
      </w:r>
      <w:proofErr w:type="spellStart"/>
      <w:r w:rsidR="00385C7C">
        <w:t>Kaizen</w:t>
      </w:r>
      <w:proofErr w:type="spellEnd"/>
      <w:r w:rsidR="00385C7C">
        <w:t>, com f</w:t>
      </w:r>
      <w:r w:rsidR="00A2340E">
        <w:t>orte experiência com Budget, Forecast.</w:t>
      </w:r>
    </w:p>
    <w:p w:rsidR="006F7195" w:rsidRDefault="00385C7C" w:rsidP="00593D6D">
      <w:pPr>
        <w:pStyle w:val="p"/>
        <w:spacing w:line="360" w:lineRule="atLeast"/>
        <w:ind w:left="2098"/>
        <w:jc w:val="both"/>
      </w:pPr>
      <w:r>
        <w:t xml:space="preserve">Possuo </w:t>
      </w:r>
      <w:r w:rsidR="00A2340E">
        <w:t>cursos que envolvem a segurança de pessoas e equipamentos como NR10, NR1</w:t>
      </w:r>
      <w:r>
        <w:t xml:space="preserve">1, NR12, NR33, NR35.  </w:t>
      </w:r>
      <w:r w:rsidR="0001036A">
        <w:t xml:space="preserve"> </w:t>
      </w:r>
    </w:p>
    <w:p w:rsidR="006F7195" w:rsidRDefault="00483841" w:rsidP="00593D6D">
      <w:pPr>
        <w:pStyle w:val="p"/>
        <w:spacing w:line="360" w:lineRule="atLeast"/>
        <w:ind w:left="2098"/>
        <w:jc w:val="both"/>
      </w:pPr>
      <w:r>
        <w:t xml:space="preserve"> </w:t>
      </w:r>
    </w:p>
    <w:p w:rsidR="006F7195" w:rsidRDefault="0001036A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>Competências</w:t>
      </w:r>
      <w:proofErr w:type="gramStart"/>
      <w:r>
        <w:rPr>
          <w:b/>
          <w:bCs/>
          <w:smallCaps/>
          <w:shd w:val="clear" w:color="auto" w:fill="auto"/>
        </w:rPr>
        <w:t xml:space="preserve"> 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tbl>
      <w:tblPr>
        <w:tblStyle w:val="divdocumenttable"/>
        <w:tblW w:w="0" w:type="auto"/>
        <w:tblCellSpacing w:w="15" w:type="dxa"/>
        <w:tblInd w:w="21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75"/>
        <w:gridCol w:w="4275"/>
      </w:tblGrid>
      <w:tr w:rsidR="006F7195">
        <w:trPr>
          <w:tblCellSpacing w:w="15" w:type="dxa"/>
        </w:trPr>
        <w:tc>
          <w:tcPr>
            <w:tcW w:w="4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Gestão de projetos</w:t>
            </w:r>
          </w:p>
          <w:p w:rsidR="006F7195" w:rsidRDefault="0001036A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Líder eficaz</w:t>
            </w:r>
          </w:p>
          <w:p w:rsidR="006F7195" w:rsidRDefault="0001036A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Orientado para os prazos</w:t>
            </w:r>
          </w:p>
          <w:p w:rsidR="006F7195" w:rsidRDefault="0001036A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Desenvolvimento/formação de funcionários</w:t>
            </w:r>
          </w:p>
          <w:p w:rsidR="006F7195" w:rsidRDefault="00C31B6A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Organizado</w:t>
            </w:r>
          </w:p>
          <w:p w:rsidR="006F7195" w:rsidRDefault="0001036A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Resolução de conflitos</w:t>
            </w:r>
          </w:p>
          <w:p w:rsidR="006F7195" w:rsidRDefault="0001036A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Desenvolvimento de orçamentos</w:t>
            </w:r>
          </w:p>
          <w:p w:rsidR="00376134" w:rsidRDefault="00376134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Criativo</w:t>
            </w:r>
          </w:p>
          <w:p w:rsidR="006F7195" w:rsidRDefault="00376134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Foco no cumprimento d</w:t>
            </w:r>
            <w:r w:rsidR="0001036A">
              <w:t>os objetivos</w:t>
            </w:r>
          </w:p>
          <w:p w:rsidR="006F7195" w:rsidRDefault="00376134">
            <w:pPr>
              <w:pStyle w:val="documentulli"/>
              <w:numPr>
                <w:ilvl w:val="0"/>
                <w:numId w:val="1"/>
              </w:numPr>
              <w:spacing w:line="360" w:lineRule="atLeast"/>
              <w:ind w:left="460" w:hanging="210"/>
            </w:pPr>
            <w:r>
              <w:t>C</w:t>
            </w:r>
            <w:r w:rsidR="0001036A">
              <w:t>apacidade</w:t>
            </w:r>
            <w:r>
              <w:t xml:space="preserve"> </w:t>
            </w:r>
            <w:r w:rsidR="0001036A">
              <w:t>de resolução de problemas</w:t>
            </w:r>
          </w:p>
          <w:p w:rsidR="00CD47F3" w:rsidRDefault="00CD47F3" w:rsidP="00CD47F3">
            <w:pPr>
              <w:pStyle w:val="documentulli"/>
              <w:spacing w:line="360" w:lineRule="atLeast"/>
            </w:pPr>
          </w:p>
          <w:p w:rsidR="00CD47F3" w:rsidRDefault="00CD47F3" w:rsidP="00CD47F3">
            <w:pPr>
              <w:pStyle w:val="documentulli"/>
              <w:spacing w:line="360" w:lineRule="atLeast"/>
            </w:pPr>
          </w:p>
          <w:p w:rsidR="00CD47F3" w:rsidRDefault="00CD47F3" w:rsidP="00CD47F3">
            <w:pPr>
              <w:pStyle w:val="documentulli"/>
              <w:spacing w:line="360" w:lineRule="atLeast"/>
            </w:pPr>
          </w:p>
          <w:p w:rsidR="00CD47F3" w:rsidRDefault="00CD47F3" w:rsidP="00CD47F3">
            <w:pPr>
              <w:pStyle w:val="documentulli"/>
              <w:spacing w:line="360" w:lineRule="atLeast"/>
            </w:pPr>
          </w:p>
        </w:tc>
        <w:tc>
          <w:tcPr>
            <w:tcW w:w="4230" w:type="dxa"/>
            <w:tcBorders>
              <w:left w:val="single" w:sz="8" w:space="0" w:color="FEFDFD"/>
            </w:tcBorders>
            <w:tcMar>
              <w:top w:w="0" w:type="dxa"/>
              <w:left w:w="10" w:type="dxa"/>
              <w:bottom w:w="0" w:type="dxa"/>
              <w:right w:w="0" w:type="dxa"/>
            </w:tcMar>
            <w:hideMark/>
          </w:tcPr>
          <w:p w:rsidR="006F7195" w:rsidRDefault="00376134">
            <w:pPr>
              <w:pStyle w:val="documentulli"/>
              <w:numPr>
                <w:ilvl w:val="0"/>
                <w:numId w:val="2"/>
              </w:numPr>
              <w:spacing w:line="360" w:lineRule="atLeast"/>
              <w:ind w:left="460" w:hanging="210"/>
            </w:pPr>
            <w:r>
              <w:lastRenderedPageBreak/>
              <w:t>C</w:t>
            </w:r>
            <w:r w:rsidR="0001036A">
              <w:t>omunicação interpessoal</w:t>
            </w:r>
          </w:p>
        </w:tc>
      </w:tr>
      <w:tr w:rsidR="00376134">
        <w:trPr>
          <w:tblCellSpacing w:w="15" w:type="dxa"/>
        </w:trPr>
        <w:tc>
          <w:tcPr>
            <w:tcW w:w="4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134" w:rsidRDefault="00376134" w:rsidP="00376134">
            <w:pPr>
              <w:pStyle w:val="documentulli"/>
              <w:spacing w:line="360" w:lineRule="atLeast"/>
            </w:pPr>
          </w:p>
          <w:p w:rsidR="00C31B6A" w:rsidRDefault="00C31B6A" w:rsidP="00376134">
            <w:pPr>
              <w:pStyle w:val="documentulli"/>
              <w:spacing w:line="360" w:lineRule="atLeast"/>
            </w:pPr>
          </w:p>
        </w:tc>
        <w:tc>
          <w:tcPr>
            <w:tcW w:w="4230" w:type="dxa"/>
            <w:tcBorders>
              <w:left w:val="single" w:sz="8" w:space="0" w:color="FEFDFD"/>
            </w:tcBorders>
            <w:tcMar>
              <w:top w:w="0" w:type="dxa"/>
              <w:left w:w="10" w:type="dxa"/>
              <w:bottom w:w="0" w:type="dxa"/>
              <w:right w:w="0" w:type="dxa"/>
            </w:tcMar>
          </w:tcPr>
          <w:p w:rsidR="00376134" w:rsidRDefault="00376134" w:rsidP="00376134">
            <w:pPr>
              <w:pStyle w:val="documentulli"/>
              <w:spacing w:line="360" w:lineRule="atLeast"/>
              <w:ind w:left="460"/>
            </w:pPr>
          </w:p>
        </w:tc>
      </w:tr>
    </w:tbl>
    <w:p w:rsidR="006F7195" w:rsidRDefault="0001036A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>Histórico profissional</w:t>
      </w:r>
      <w:r w:rsidR="005B163F">
        <w:rPr>
          <w:b/>
          <w:bCs/>
          <w:smallCaps/>
          <w:shd w:val="clear" w:color="auto" w:fill="auto"/>
        </w:rPr>
        <w:t xml:space="preserve"> </w:t>
      </w:r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85"/>
        <w:gridCol w:w="8575"/>
      </w:tblGrid>
      <w:tr w:rsidR="006F7195" w:rsidTr="00543432">
        <w:trPr>
          <w:tblCellSpacing w:w="0" w:type="dxa"/>
        </w:trPr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 w:rsidP="00C31B6A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10/2009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a 01/2019</w:t>
            </w:r>
          </w:p>
        </w:tc>
        <w:tc>
          <w:tcPr>
            <w:tcW w:w="8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Supervisor de Manutenção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6F7195" w:rsidRDefault="0001036A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Panatl</w:t>
            </w:r>
            <w:r w:rsidR="00C31B6A">
              <w:rPr>
                <w:rStyle w:val="spancompanyname"/>
                <w:color w:val="222222"/>
              </w:rPr>
              <w:t>â</w:t>
            </w:r>
            <w:r>
              <w:rPr>
                <w:rStyle w:val="spancompanyname"/>
                <w:color w:val="222222"/>
              </w:rPr>
              <w:t>ntica</w:t>
            </w:r>
            <w:proofErr w:type="spellEnd"/>
            <w:r>
              <w:rPr>
                <w:rStyle w:val="spancompanyname"/>
                <w:color w:val="222222"/>
              </w:rPr>
              <w:t xml:space="preserve"> Tubos</w:t>
            </w:r>
            <w:r>
              <w:rPr>
                <w:rStyle w:val="span"/>
                <w:color w:val="222222"/>
              </w:rPr>
              <w:t xml:space="preserve"> – Caxias do Sul, Rio Grande do Sul</w:t>
            </w:r>
            <w:r w:rsidR="00376134">
              <w:rPr>
                <w:rStyle w:val="span"/>
                <w:color w:val="222222"/>
              </w:rPr>
              <w:t>.</w:t>
            </w:r>
          </w:p>
          <w:p w:rsidR="006F7195" w:rsidRDefault="0001036A" w:rsidP="00593D6D">
            <w:pPr>
              <w:pStyle w:val="p"/>
              <w:spacing w:line="360" w:lineRule="atLeast"/>
              <w:jc w:val="both"/>
              <w:rPr>
                <w:rStyle w:val="span"/>
                <w:color w:val="222222"/>
              </w:rPr>
            </w:pPr>
            <w:proofErr w:type="gramStart"/>
            <w:r>
              <w:rPr>
                <w:rStyle w:val="span"/>
                <w:color w:val="222222"/>
              </w:rPr>
              <w:t>Implement</w:t>
            </w:r>
            <w:r w:rsidR="00376134">
              <w:rPr>
                <w:rStyle w:val="span"/>
                <w:color w:val="222222"/>
              </w:rPr>
              <w:t>ação</w:t>
            </w:r>
            <w:proofErr w:type="gramEnd"/>
            <w:r>
              <w:rPr>
                <w:rStyle w:val="span"/>
                <w:color w:val="222222"/>
              </w:rPr>
              <w:t xml:space="preserve"> e coorden</w:t>
            </w:r>
            <w:r w:rsidR="00376134">
              <w:rPr>
                <w:rStyle w:val="span"/>
                <w:color w:val="222222"/>
              </w:rPr>
              <w:t>ação</w:t>
            </w:r>
            <w:r>
              <w:rPr>
                <w:rStyle w:val="span"/>
                <w:color w:val="222222"/>
              </w:rPr>
              <w:t xml:space="preserve"> </w:t>
            </w:r>
            <w:r w:rsidR="00376134">
              <w:rPr>
                <w:rStyle w:val="span"/>
                <w:color w:val="222222"/>
              </w:rPr>
              <w:t>d</w:t>
            </w:r>
            <w:r>
              <w:rPr>
                <w:rStyle w:val="span"/>
                <w:color w:val="222222"/>
              </w:rPr>
              <w:t xml:space="preserve">as equipes de manutenção mecânica, elétrica, eletrônica e utilidades da empresa. </w:t>
            </w:r>
            <w:r w:rsidR="00376134">
              <w:rPr>
                <w:rStyle w:val="span"/>
                <w:color w:val="222222"/>
              </w:rPr>
              <w:t>No período foram implementadas</w:t>
            </w:r>
            <w:r>
              <w:rPr>
                <w:rStyle w:val="span"/>
                <w:color w:val="222222"/>
              </w:rPr>
              <w:t xml:space="preserve"> as manutenções preventivas</w:t>
            </w:r>
            <w:r w:rsidR="000541DB">
              <w:rPr>
                <w:rStyle w:val="span"/>
                <w:color w:val="222222"/>
              </w:rPr>
              <w:t>,</w:t>
            </w:r>
            <w:proofErr w:type="gramStart"/>
            <w:r>
              <w:rPr>
                <w:rStyle w:val="span"/>
                <w:color w:val="222222"/>
              </w:rPr>
              <w:t xml:space="preserve">  </w:t>
            </w:r>
            <w:proofErr w:type="gramEnd"/>
            <w:r>
              <w:rPr>
                <w:rStyle w:val="span"/>
                <w:color w:val="222222"/>
              </w:rPr>
              <w:t>corretivas</w:t>
            </w:r>
            <w:r w:rsidR="00C31B6A">
              <w:rPr>
                <w:rStyle w:val="span"/>
                <w:color w:val="222222"/>
              </w:rPr>
              <w:t>, preditivas</w:t>
            </w:r>
            <w:r>
              <w:rPr>
                <w:rStyle w:val="span"/>
                <w:color w:val="222222"/>
              </w:rPr>
              <w:t xml:space="preserve"> e pre</w:t>
            </w:r>
            <w:r w:rsidR="000541DB">
              <w:rPr>
                <w:rStyle w:val="span"/>
                <w:color w:val="222222"/>
              </w:rPr>
              <w:t>diais de todo parque industrial, nas quais foram criado</w:t>
            </w:r>
            <w:r>
              <w:rPr>
                <w:rStyle w:val="span"/>
                <w:color w:val="222222"/>
              </w:rPr>
              <w:t>s itens de controle e ges</w:t>
            </w:r>
            <w:r w:rsidR="000541DB">
              <w:rPr>
                <w:rStyle w:val="span"/>
                <w:color w:val="222222"/>
              </w:rPr>
              <w:t>tão da manutenção,</w:t>
            </w:r>
            <w:r>
              <w:rPr>
                <w:rStyle w:val="span"/>
                <w:color w:val="222222"/>
              </w:rPr>
              <w:t xml:space="preserve"> visando </w:t>
            </w:r>
            <w:r w:rsidR="000541DB">
              <w:rPr>
                <w:rStyle w:val="span"/>
                <w:color w:val="222222"/>
              </w:rPr>
              <w:t>o aumento da</w:t>
            </w:r>
            <w:r>
              <w:rPr>
                <w:rStyle w:val="span"/>
                <w:color w:val="222222"/>
              </w:rPr>
              <w:t xml:space="preserve"> produção e segurança dos colaboradores. </w:t>
            </w:r>
            <w:r w:rsidR="000541DB">
              <w:rPr>
                <w:rStyle w:val="span"/>
                <w:color w:val="222222"/>
              </w:rPr>
              <w:t xml:space="preserve">O somatório das </w:t>
            </w:r>
            <w:r>
              <w:rPr>
                <w:rStyle w:val="span"/>
                <w:color w:val="222222"/>
              </w:rPr>
              <w:t>melhorias desenvolvidas na manutenção</w:t>
            </w:r>
            <w:r w:rsidR="002B168A">
              <w:rPr>
                <w:rStyle w:val="span"/>
                <w:color w:val="222222"/>
              </w:rPr>
              <w:t>,</w:t>
            </w:r>
            <w:r>
              <w:rPr>
                <w:rStyle w:val="span"/>
                <w:color w:val="222222"/>
              </w:rPr>
              <w:t xml:space="preserve"> </w:t>
            </w:r>
            <w:r w:rsidR="000541DB">
              <w:rPr>
                <w:rStyle w:val="span"/>
                <w:color w:val="222222"/>
              </w:rPr>
              <w:t>juntamente com as melhorias do processo de produção fizeram com que a</w:t>
            </w:r>
            <w:r>
              <w:rPr>
                <w:rStyle w:val="span"/>
                <w:color w:val="222222"/>
              </w:rPr>
              <w:t xml:space="preserve"> produção diária </w:t>
            </w:r>
            <w:r w:rsidR="000541DB">
              <w:rPr>
                <w:rStyle w:val="span"/>
                <w:color w:val="222222"/>
              </w:rPr>
              <w:t>aumentasse em quarenta por cento no decorrer do período</w:t>
            </w:r>
            <w:r>
              <w:rPr>
                <w:rStyle w:val="span"/>
                <w:color w:val="222222"/>
              </w:rPr>
              <w:t>.</w:t>
            </w:r>
          </w:p>
          <w:p w:rsidR="006F7195" w:rsidRDefault="000541DB" w:rsidP="00593D6D">
            <w:pPr>
              <w:pStyle w:val="p"/>
              <w:spacing w:line="360" w:lineRule="atLeast"/>
              <w:jc w:val="both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Conforme as exigências da NR12</w:t>
            </w:r>
            <w:r w:rsidR="00593D6D">
              <w:rPr>
                <w:rStyle w:val="span"/>
                <w:color w:val="222222"/>
              </w:rPr>
              <w:t xml:space="preserve"> foram</w:t>
            </w:r>
            <w:r>
              <w:rPr>
                <w:rStyle w:val="span"/>
                <w:color w:val="222222"/>
              </w:rPr>
              <w:t xml:space="preserve"> instaladas proteções de segurança em todas as máquinas</w:t>
            </w:r>
            <w:r w:rsidR="002B168A">
              <w:rPr>
                <w:rStyle w:val="span"/>
                <w:color w:val="222222"/>
              </w:rPr>
              <w:t>, garantindo a segurança dos colaboradores e mantendo os níveis de produção</w:t>
            </w:r>
            <w:r w:rsidR="0001036A">
              <w:rPr>
                <w:rStyle w:val="span"/>
                <w:color w:val="222222"/>
              </w:rPr>
              <w:t>.</w:t>
            </w:r>
          </w:p>
        </w:tc>
      </w:tr>
    </w:tbl>
    <w:p w:rsidR="006F7195" w:rsidRDefault="006F719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F7195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 w:rsidP="00C31B6A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09/2008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a 09/2009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Supervisor de Manutenção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6F7195" w:rsidRDefault="0001036A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Termax</w:t>
            </w:r>
            <w:proofErr w:type="spellEnd"/>
            <w:r>
              <w:rPr>
                <w:rStyle w:val="span"/>
                <w:color w:val="222222"/>
              </w:rPr>
              <w:t xml:space="preserve"> – Caxias do Sul, Rio Grande do </w:t>
            </w:r>
            <w:r w:rsidR="00593D6D">
              <w:rPr>
                <w:rStyle w:val="span"/>
                <w:color w:val="222222"/>
              </w:rPr>
              <w:t>Sul.</w:t>
            </w:r>
          </w:p>
          <w:p w:rsidR="006F7195" w:rsidRDefault="0001036A" w:rsidP="00593D6D">
            <w:pPr>
              <w:pStyle w:val="p"/>
              <w:spacing w:line="360" w:lineRule="atLeast"/>
              <w:jc w:val="both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Nesta empresa desenvolvia a função de Supervisor de Manutenção onde coordenava em torno de 18 mecânicos e eletricistas terceirizados na empresa </w:t>
            </w:r>
            <w:r w:rsidRPr="00593D6D">
              <w:rPr>
                <w:rStyle w:val="span"/>
                <w:i/>
                <w:color w:val="222222"/>
              </w:rPr>
              <w:t>EATO</w:t>
            </w:r>
            <w:r>
              <w:rPr>
                <w:rStyle w:val="span"/>
                <w:color w:val="222222"/>
              </w:rPr>
              <w:t>N,</w:t>
            </w:r>
            <w:r w:rsidR="00593D6D">
              <w:rPr>
                <w:rStyle w:val="span"/>
                <w:color w:val="222222"/>
              </w:rPr>
              <w:t xml:space="preserve"> </w:t>
            </w:r>
            <w:r>
              <w:rPr>
                <w:rStyle w:val="span"/>
                <w:color w:val="222222"/>
              </w:rPr>
              <w:t>filial de Caxias do Sul. Serviços realizados em fornos, tornos, jatos de granalha prensas excêntricas e hidráulicas.  </w:t>
            </w:r>
          </w:p>
        </w:tc>
      </w:tr>
    </w:tbl>
    <w:p w:rsidR="006F7195" w:rsidRDefault="006F719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F7195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"/>
              </w:rPr>
              <w:t>10/2007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a 07/2008</w:t>
            </w: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C31B6A" w:rsidRDefault="00C31B6A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"/>
              </w:rPr>
              <w:t>03/2000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a         03/2007</w:t>
            </w: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C67E93" w:rsidRDefault="00C67E93" w:rsidP="00C67E93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"/>
              </w:rPr>
              <w:lastRenderedPageBreak/>
              <w:t>0</w:t>
            </w:r>
            <w:r w:rsidR="00530BE7">
              <w:rPr>
                <w:rStyle w:val="span"/>
              </w:rPr>
              <w:t>7</w:t>
            </w:r>
            <w:r>
              <w:rPr>
                <w:rStyle w:val="span"/>
              </w:rPr>
              <w:t>/1997</w:t>
            </w:r>
            <w:r>
              <w:rPr>
                <w:rStyle w:val="spandateswrapper"/>
              </w:rPr>
              <w:t xml:space="preserve"> </w:t>
            </w:r>
            <w:r>
              <w:rPr>
                <w:rStyle w:val="span"/>
              </w:rPr>
              <w:t>a         02/2000</w:t>
            </w:r>
          </w:p>
          <w:p w:rsidR="00F641FD" w:rsidRDefault="00F641FD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lastRenderedPageBreak/>
              <w:t>Supervisor de Manutenção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6F7195" w:rsidRDefault="0001036A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 xml:space="preserve">Brasil </w:t>
            </w:r>
            <w:proofErr w:type="spellStart"/>
            <w:r>
              <w:rPr>
                <w:rStyle w:val="spancompanyname"/>
                <w:color w:val="222222"/>
              </w:rPr>
              <w:t>Ecodiesel</w:t>
            </w:r>
            <w:proofErr w:type="spellEnd"/>
            <w:r>
              <w:rPr>
                <w:rStyle w:val="span"/>
                <w:color w:val="222222"/>
              </w:rPr>
              <w:t xml:space="preserve"> – Rosário do Sul, Rio Grande do Sul</w:t>
            </w:r>
            <w:r w:rsidR="00593D6D">
              <w:rPr>
                <w:rStyle w:val="span"/>
                <w:color w:val="222222"/>
              </w:rPr>
              <w:t>.</w:t>
            </w:r>
          </w:p>
          <w:p w:rsidR="00F641FD" w:rsidRDefault="0066249E" w:rsidP="00991F81">
            <w:pPr>
              <w:pStyle w:val="p"/>
              <w:spacing w:line="360" w:lineRule="atLeast"/>
              <w:jc w:val="both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Supervisor</w:t>
            </w:r>
            <w:r w:rsidR="0001036A">
              <w:rPr>
                <w:rStyle w:val="span"/>
                <w:color w:val="222222"/>
              </w:rPr>
              <w:t xml:space="preserve"> d</w:t>
            </w:r>
            <w:r w:rsidR="00593D6D">
              <w:rPr>
                <w:rStyle w:val="span"/>
                <w:color w:val="222222"/>
              </w:rPr>
              <w:t>e</w:t>
            </w:r>
            <w:r w:rsidR="0001036A">
              <w:rPr>
                <w:rStyle w:val="span"/>
                <w:color w:val="222222"/>
              </w:rPr>
              <w:t xml:space="preserve"> manutenção elétrica</w:t>
            </w:r>
            <w:r w:rsidR="00593D6D">
              <w:rPr>
                <w:rStyle w:val="span"/>
                <w:color w:val="222222"/>
              </w:rPr>
              <w:t>,</w:t>
            </w:r>
            <w:r w:rsidR="0001036A">
              <w:rPr>
                <w:rStyle w:val="span"/>
                <w:color w:val="222222"/>
              </w:rPr>
              <w:t xml:space="preserve"> mecân</w:t>
            </w:r>
            <w:r w:rsidR="00593D6D">
              <w:rPr>
                <w:rStyle w:val="span"/>
                <w:color w:val="222222"/>
              </w:rPr>
              <w:t>ica e utilidades (</w:t>
            </w:r>
            <w:r w:rsidR="0001036A">
              <w:rPr>
                <w:rStyle w:val="span"/>
                <w:color w:val="222222"/>
              </w:rPr>
              <w:t xml:space="preserve">caldeiras e tratamento de efluentes). Nesta empresa </w:t>
            </w:r>
            <w:r w:rsidR="00593D6D">
              <w:rPr>
                <w:rStyle w:val="span"/>
                <w:color w:val="222222"/>
              </w:rPr>
              <w:t>gerenciou equipes de</w:t>
            </w:r>
            <w:r w:rsidR="0001036A">
              <w:rPr>
                <w:rStyle w:val="span"/>
                <w:color w:val="222222"/>
              </w:rPr>
              <w:t xml:space="preserve"> manutenç</w:t>
            </w:r>
            <w:r w:rsidR="00593D6D">
              <w:rPr>
                <w:rStyle w:val="span"/>
                <w:color w:val="222222"/>
              </w:rPr>
              <w:t>ão</w:t>
            </w:r>
            <w:r w:rsidR="0001036A">
              <w:rPr>
                <w:rStyle w:val="span"/>
                <w:color w:val="222222"/>
              </w:rPr>
              <w:t xml:space="preserve"> preventiva e corretiva em bombas, </w:t>
            </w:r>
            <w:proofErr w:type="spellStart"/>
            <w:r w:rsidR="0001036A">
              <w:rPr>
                <w:rStyle w:val="span"/>
                <w:color w:val="222222"/>
              </w:rPr>
              <w:t>redler</w:t>
            </w:r>
            <w:proofErr w:type="spellEnd"/>
            <w:r w:rsidR="0001036A">
              <w:rPr>
                <w:rStyle w:val="span"/>
                <w:color w:val="222222"/>
              </w:rPr>
              <w:t xml:space="preserve">, </w:t>
            </w:r>
            <w:proofErr w:type="gramStart"/>
            <w:r w:rsidR="0001036A">
              <w:rPr>
                <w:rStyle w:val="span"/>
                <w:color w:val="222222"/>
              </w:rPr>
              <w:t>centrifugas</w:t>
            </w:r>
            <w:proofErr w:type="gramEnd"/>
            <w:r w:rsidR="0001036A">
              <w:rPr>
                <w:rStyle w:val="span"/>
                <w:color w:val="222222"/>
              </w:rPr>
              <w:t>, caldeiras, grupos geradores</w:t>
            </w:r>
            <w:r w:rsidR="00593D6D">
              <w:rPr>
                <w:rStyle w:val="span"/>
                <w:color w:val="222222"/>
              </w:rPr>
              <w:t>,</w:t>
            </w:r>
            <w:r w:rsidR="0001036A">
              <w:rPr>
                <w:rStyle w:val="span"/>
                <w:color w:val="222222"/>
              </w:rPr>
              <w:t xml:space="preserve"> montagens industriais, tratamento de efluentes. Todo tipo de manutenção pertinente a uma usina de biodiesel.</w:t>
            </w:r>
          </w:p>
          <w:p w:rsidR="006F7195" w:rsidRDefault="0001036A" w:rsidP="00991F81">
            <w:pPr>
              <w:pStyle w:val="p"/>
              <w:spacing w:line="360" w:lineRule="atLeast"/>
              <w:jc w:val="both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 </w:t>
            </w:r>
          </w:p>
          <w:p w:rsidR="00F641FD" w:rsidRDefault="00F641FD" w:rsidP="00F641FD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jobtitle"/>
                <w:color w:val="222222"/>
              </w:rPr>
              <w:t>Supervisor de Manutenção</w:t>
            </w:r>
            <w:r>
              <w:rPr>
                <w:rStyle w:val="singlecolumnspanpaddedlinenth-child1"/>
                <w:color w:val="222222"/>
              </w:rPr>
              <w:t xml:space="preserve"> </w:t>
            </w:r>
          </w:p>
          <w:p w:rsidR="006F7195" w:rsidRDefault="00F641FD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Elegê Alimentos S</w:t>
            </w:r>
            <w:r w:rsidR="00C31B6A">
              <w:rPr>
                <w:rStyle w:val="span"/>
                <w:color w:val="222222"/>
              </w:rPr>
              <w:t>/</w:t>
            </w:r>
            <w:r>
              <w:rPr>
                <w:rStyle w:val="span"/>
                <w:color w:val="222222"/>
              </w:rPr>
              <w:t>A- Ijuí- Rio Grande do Sul.</w:t>
            </w:r>
          </w:p>
          <w:p w:rsidR="00F641FD" w:rsidRDefault="00C67E93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Supervisor de manutenção </w:t>
            </w:r>
            <w:r w:rsidR="00C31B6A">
              <w:rPr>
                <w:rStyle w:val="span"/>
                <w:color w:val="222222"/>
              </w:rPr>
              <w:t>d</w:t>
            </w:r>
            <w:r>
              <w:rPr>
                <w:rStyle w:val="span"/>
                <w:color w:val="222222"/>
              </w:rPr>
              <w:t>as áreas mecânica, elétrica</w:t>
            </w:r>
            <w:r w:rsidR="00C31B6A">
              <w:rPr>
                <w:rStyle w:val="span"/>
                <w:color w:val="222222"/>
              </w:rPr>
              <w:t xml:space="preserve"> e utilidades, </w:t>
            </w:r>
            <w:proofErr w:type="gramStart"/>
            <w:r w:rsidR="00C31B6A">
              <w:rPr>
                <w:rStyle w:val="span"/>
                <w:color w:val="222222"/>
              </w:rPr>
              <w:t>implementa</w:t>
            </w:r>
            <w:r w:rsidR="007A0335">
              <w:rPr>
                <w:rStyle w:val="span"/>
                <w:color w:val="222222"/>
              </w:rPr>
              <w:t>ndo</w:t>
            </w:r>
            <w:proofErr w:type="gramEnd"/>
            <w:r w:rsidR="007A0335">
              <w:rPr>
                <w:rStyle w:val="span"/>
                <w:color w:val="222222"/>
              </w:rPr>
              <w:t xml:space="preserve"> </w:t>
            </w:r>
            <w:r w:rsidR="00C31B6A">
              <w:rPr>
                <w:rStyle w:val="span"/>
                <w:color w:val="222222"/>
              </w:rPr>
              <w:t>a</w:t>
            </w:r>
            <w:r>
              <w:rPr>
                <w:rStyle w:val="span"/>
                <w:color w:val="222222"/>
              </w:rPr>
              <w:t xml:space="preserve"> manutenção preventiva</w:t>
            </w:r>
            <w:r w:rsidR="007A0335">
              <w:rPr>
                <w:rStyle w:val="span"/>
                <w:color w:val="222222"/>
              </w:rPr>
              <w:t xml:space="preserve"> e preditiva</w:t>
            </w:r>
            <w:r>
              <w:rPr>
                <w:rStyle w:val="span"/>
                <w:color w:val="222222"/>
              </w:rPr>
              <w:t xml:space="preserve"> na unidade</w:t>
            </w:r>
            <w:r w:rsidR="007A0335">
              <w:rPr>
                <w:rStyle w:val="span"/>
                <w:color w:val="222222"/>
              </w:rPr>
              <w:t>. Nesta unidade</w:t>
            </w:r>
            <w:r>
              <w:rPr>
                <w:rStyle w:val="span"/>
                <w:color w:val="222222"/>
              </w:rPr>
              <w:t xml:space="preserve"> era responsável pela manutenção de todo</w:t>
            </w:r>
            <w:r w:rsidR="007A0335">
              <w:rPr>
                <w:rStyle w:val="span"/>
                <w:color w:val="222222"/>
              </w:rPr>
              <w:t xml:space="preserve"> o tratamento de efluentes, c</w:t>
            </w:r>
            <w:r>
              <w:rPr>
                <w:rStyle w:val="span"/>
                <w:color w:val="222222"/>
              </w:rPr>
              <w:t>aldeiras, compressores de frio, gerad</w:t>
            </w:r>
            <w:r w:rsidR="007A0335">
              <w:rPr>
                <w:rStyle w:val="span"/>
                <w:color w:val="222222"/>
              </w:rPr>
              <w:t>ores de energia, subestação e d</w:t>
            </w:r>
            <w:r>
              <w:rPr>
                <w:rStyle w:val="span"/>
                <w:color w:val="222222"/>
              </w:rPr>
              <w:t>os equipamentos</w:t>
            </w:r>
            <w:r w:rsidR="007A0335">
              <w:rPr>
                <w:rStyle w:val="span"/>
                <w:color w:val="222222"/>
              </w:rPr>
              <w:t xml:space="preserve"> do laticínio, como centrí</w:t>
            </w:r>
            <w:r>
              <w:rPr>
                <w:rStyle w:val="span"/>
                <w:color w:val="222222"/>
              </w:rPr>
              <w:t>fugas, tinas, bombas, rede</w:t>
            </w:r>
            <w:r w:rsidR="007A0335">
              <w:rPr>
                <w:rStyle w:val="span"/>
                <w:color w:val="222222"/>
              </w:rPr>
              <w:t>s</w:t>
            </w:r>
            <w:r>
              <w:rPr>
                <w:rStyle w:val="span"/>
                <w:color w:val="222222"/>
              </w:rPr>
              <w:t xml:space="preserve"> de vapor e de frio, bombas a vácuo</w:t>
            </w:r>
            <w:r w:rsidR="007A0335">
              <w:rPr>
                <w:rStyle w:val="span"/>
                <w:color w:val="222222"/>
              </w:rPr>
              <w:t>,</w:t>
            </w:r>
            <w:r>
              <w:rPr>
                <w:rStyle w:val="span"/>
                <w:color w:val="222222"/>
              </w:rPr>
              <w:t xml:space="preserve"> mesas transportad</w:t>
            </w:r>
            <w:r w:rsidR="007A0335">
              <w:rPr>
                <w:rStyle w:val="span"/>
                <w:color w:val="222222"/>
              </w:rPr>
              <w:t xml:space="preserve">oras, </w:t>
            </w:r>
            <w:proofErr w:type="spellStart"/>
            <w:r w:rsidR="007A0335">
              <w:rPr>
                <w:rStyle w:val="span"/>
                <w:color w:val="222222"/>
              </w:rPr>
              <w:t>fatiadoras</w:t>
            </w:r>
            <w:proofErr w:type="spellEnd"/>
            <w:r>
              <w:rPr>
                <w:rStyle w:val="span"/>
                <w:color w:val="222222"/>
              </w:rPr>
              <w:t xml:space="preserve"> </w:t>
            </w:r>
            <w:r w:rsidR="007A0335">
              <w:rPr>
                <w:rStyle w:val="span"/>
                <w:color w:val="222222"/>
              </w:rPr>
              <w:t xml:space="preserve">e </w:t>
            </w:r>
            <w:r>
              <w:rPr>
                <w:rStyle w:val="span"/>
                <w:color w:val="222222"/>
              </w:rPr>
              <w:t>embalad</w:t>
            </w:r>
            <w:r w:rsidR="007A0335">
              <w:rPr>
                <w:rStyle w:val="span"/>
                <w:color w:val="222222"/>
              </w:rPr>
              <w:t>oras de queijo, torres de secagem e concentrações.</w:t>
            </w:r>
          </w:p>
          <w:p w:rsidR="00C67E93" w:rsidRDefault="00C67E93">
            <w:pPr>
              <w:pStyle w:val="p"/>
              <w:spacing w:line="360" w:lineRule="atLeast"/>
              <w:rPr>
                <w:rStyle w:val="span"/>
                <w:color w:val="222222"/>
              </w:rPr>
            </w:pPr>
          </w:p>
          <w:p w:rsidR="00C67E93" w:rsidRDefault="00C67E93" w:rsidP="00C67E93">
            <w:pPr>
              <w:pStyle w:val="p"/>
              <w:spacing w:line="360" w:lineRule="atLeast"/>
              <w:rPr>
                <w:rStyle w:val="span"/>
                <w:b/>
                <w:color w:val="222222"/>
              </w:rPr>
            </w:pPr>
            <w:r w:rsidRPr="00C67E93">
              <w:rPr>
                <w:rStyle w:val="span"/>
                <w:b/>
                <w:color w:val="222222"/>
              </w:rPr>
              <w:lastRenderedPageBreak/>
              <w:t>Supervisor d</w:t>
            </w:r>
            <w:r w:rsidR="007A0335">
              <w:rPr>
                <w:rStyle w:val="span"/>
                <w:b/>
                <w:color w:val="222222"/>
              </w:rPr>
              <w:t>o</w:t>
            </w:r>
            <w:r w:rsidRPr="00C67E93">
              <w:rPr>
                <w:rStyle w:val="span"/>
                <w:b/>
                <w:color w:val="222222"/>
              </w:rPr>
              <w:t xml:space="preserve"> Setor de Corte e Estamparia</w:t>
            </w:r>
          </w:p>
          <w:p w:rsidR="00C67E93" w:rsidRDefault="00C67E93" w:rsidP="00C67E93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proofErr w:type="spellStart"/>
            <w:r>
              <w:rPr>
                <w:rStyle w:val="span"/>
                <w:b/>
                <w:color w:val="222222"/>
              </w:rPr>
              <w:t>Imasa</w:t>
            </w:r>
            <w:proofErr w:type="spellEnd"/>
            <w:r>
              <w:rPr>
                <w:rStyle w:val="span"/>
                <w:b/>
                <w:color w:val="222222"/>
              </w:rPr>
              <w:t xml:space="preserve">- </w:t>
            </w:r>
            <w:proofErr w:type="spellStart"/>
            <w:r w:rsidR="00BC21DC">
              <w:rPr>
                <w:rStyle w:val="span"/>
                <w:color w:val="222222"/>
              </w:rPr>
              <w:t>Ijui</w:t>
            </w:r>
            <w:proofErr w:type="spellEnd"/>
            <w:r w:rsidR="00BC21DC">
              <w:rPr>
                <w:rStyle w:val="span"/>
                <w:color w:val="222222"/>
              </w:rPr>
              <w:t>- Rio Grande do S</w:t>
            </w:r>
            <w:r>
              <w:rPr>
                <w:rStyle w:val="span"/>
                <w:color w:val="222222"/>
              </w:rPr>
              <w:t>ul</w:t>
            </w:r>
          </w:p>
          <w:p w:rsidR="00530BE7" w:rsidRDefault="00BC21DC" w:rsidP="00C67E93">
            <w:pPr>
              <w:pStyle w:val="p"/>
              <w:spacing w:line="360" w:lineRule="atLeast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Nesta empresa era responsável pelo recebimento de matéria prima </w:t>
            </w:r>
            <w:r w:rsidR="007A0335">
              <w:rPr>
                <w:rStyle w:val="span"/>
                <w:color w:val="222222"/>
              </w:rPr>
              <w:t>e acomodação da mesma, assim como pelo</w:t>
            </w:r>
            <w:r>
              <w:rPr>
                <w:rStyle w:val="span"/>
                <w:color w:val="222222"/>
              </w:rPr>
              <w:t xml:space="preserve"> corte</w:t>
            </w:r>
            <w:r w:rsidR="007A0335">
              <w:rPr>
                <w:rStyle w:val="span"/>
                <w:color w:val="222222"/>
              </w:rPr>
              <w:t>,</w:t>
            </w:r>
            <w:r>
              <w:rPr>
                <w:rStyle w:val="span"/>
                <w:color w:val="222222"/>
              </w:rPr>
              <w:t xml:space="preserve"> dobra e estampagem</w:t>
            </w:r>
            <w:r w:rsidR="007A0335">
              <w:rPr>
                <w:rStyle w:val="span"/>
                <w:color w:val="222222"/>
              </w:rPr>
              <w:t>,</w:t>
            </w:r>
            <w:r>
              <w:rPr>
                <w:rStyle w:val="span"/>
                <w:color w:val="222222"/>
              </w:rPr>
              <w:t xml:space="preserve"> conforme definição do PCP da empresa</w:t>
            </w:r>
            <w:r w:rsidR="007A0335">
              <w:rPr>
                <w:rStyle w:val="span"/>
                <w:color w:val="222222"/>
              </w:rPr>
              <w:t xml:space="preserve">. Neste período desenvolveu </w:t>
            </w:r>
            <w:r>
              <w:rPr>
                <w:rStyle w:val="span"/>
                <w:color w:val="222222"/>
              </w:rPr>
              <w:t>habilidade</w:t>
            </w:r>
            <w:r w:rsidR="007A0335">
              <w:rPr>
                <w:rStyle w:val="span"/>
                <w:color w:val="222222"/>
              </w:rPr>
              <w:t>s</w:t>
            </w:r>
            <w:r>
              <w:rPr>
                <w:rStyle w:val="span"/>
                <w:color w:val="222222"/>
              </w:rPr>
              <w:t xml:space="preserve"> </w:t>
            </w:r>
            <w:r w:rsidR="007A0335">
              <w:rPr>
                <w:rStyle w:val="span"/>
                <w:color w:val="222222"/>
              </w:rPr>
              <w:t>de gestão</w:t>
            </w:r>
            <w:r>
              <w:rPr>
                <w:rStyle w:val="span"/>
                <w:color w:val="222222"/>
              </w:rPr>
              <w:t xml:space="preserve"> com os colaboradores, </w:t>
            </w:r>
            <w:r w:rsidR="007A0335">
              <w:rPr>
                <w:rStyle w:val="span"/>
                <w:color w:val="222222"/>
              </w:rPr>
              <w:t>coordenando</w:t>
            </w:r>
            <w:r>
              <w:rPr>
                <w:rStyle w:val="span"/>
                <w:color w:val="222222"/>
              </w:rPr>
              <w:t xml:space="preserve"> uma equipe de 40 </w:t>
            </w:r>
            <w:r w:rsidR="007A0335">
              <w:rPr>
                <w:rStyle w:val="span"/>
                <w:color w:val="222222"/>
              </w:rPr>
              <w:t>funcionários</w:t>
            </w:r>
            <w:r>
              <w:rPr>
                <w:rStyle w:val="span"/>
                <w:color w:val="222222"/>
              </w:rPr>
              <w:t>, distribuindo os serviç</w:t>
            </w:r>
            <w:r w:rsidR="006228D0">
              <w:rPr>
                <w:rStyle w:val="span"/>
                <w:color w:val="222222"/>
              </w:rPr>
              <w:t>os, separando matrizes, ajustan</w:t>
            </w:r>
            <w:r>
              <w:rPr>
                <w:rStyle w:val="span"/>
                <w:color w:val="222222"/>
              </w:rPr>
              <w:t>do</w:t>
            </w:r>
            <w:r w:rsidR="006228D0">
              <w:rPr>
                <w:rStyle w:val="span"/>
                <w:color w:val="222222"/>
              </w:rPr>
              <w:t xml:space="preserve"> má</w:t>
            </w:r>
            <w:r>
              <w:rPr>
                <w:rStyle w:val="span"/>
                <w:color w:val="222222"/>
              </w:rPr>
              <w:t xml:space="preserve">quinas (prensas, guilhotinas, </w:t>
            </w:r>
            <w:proofErr w:type="spellStart"/>
            <w:r>
              <w:rPr>
                <w:rStyle w:val="span"/>
                <w:color w:val="222222"/>
              </w:rPr>
              <w:t>v</w:t>
            </w:r>
            <w:r w:rsidR="006228D0">
              <w:rPr>
                <w:rStyle w:val="span"/>
                <w:color w:val="222222"/>
              </w:rPr>
              <w:t>iradeiras</w:t>
            </w:r>
            <w:proofErr w:type="spellEnd"/>
            <w:r w:rsidR="006228D0">
              <w:rPr>
                <w:rStyle w:val="span"/>
                <w:color w:val="222222"/>
              </w:rPr>
              <w:t xml:space="preserve"> e </w:t>
            </w:r>
            <w:proofErr w:type="spellStart"/>
            <w:r w:rsidR="006228D0">
              <w:rPr>
                <w:rStyle w:val="span"/>
                <w:color w:val="222222"/>
              </w:rPr>
              <w:t>puncionadeiras</w:t>
            </w:r>
            <w:proofErr w:type="spellEnd"/>
            <w:r w:rsidR="006228D0">
              <w:rPr>
                <w:rStyle w:val="span"/>
                <w:color w:val="222222"/>
              </w:rPr>
              <w:t>.) ajudando na conferê</w:t>
            </w:r>
            <w:r>
              <w:rPr>
                <w:rStyle w:val="span"/>
                <w:color w:val="222222"/>
              </w:rPr>
              <w:t xml:space="preserve">ncia de medidas conforme desenhos. </w:t>
            </w:r>
          </w:p>
          <w:p w:rsidR="00530BE7" w:rsidRPr="00C67E93" w:rsidRDefault="00530BE7" w:rsidP="00C67E93">
            <w:pPr>
              <w:pStyle w:val="p"/>
              <w:spacing w:line="360" w:lineRule="atLeast"/>
              <w:rPr>
                <w:rStyle w:val="span"/>
                <w:color w:val="222222"/>
              </w:rPr>
            </w:pPr>
          </w:p>
        </w:tc>
      </w:tr>
    </w:tbl>
    <w:p w:rsidR="00530BE7" w:rsidRDefault="004C2CA2" w:rsidP="00530BE7">
      <w:pPr>
        <w:pStyle w:val="spandateswrapperParagraph"/>
        <w:spacing w:line="360" w:lineRule="atLeast"/>
        <w:rPr>
          <w:rStyle w:val="span"/>
          <w:b/>
        </w:rPr>
      </w:pPr>
      <w:r>
        <w:rPr>
          <w:rStyle w:val="span"/>
        </w:rPr>
        <w:lastRenderedPageBreak/>
        <w:t>06</w:t>
      </w:r>
      <w:r w:rsidR="00BC21DC">
        <w:rPr>
          <w:rStyle w:val="span"/>
        </w:rPr>
        <w:t>/1997</w:t>
      </w:r>
      <w:r w:rsidR="00BC21DC">
        <w:rPr>
          <w:rStyle w:val="spandateswrapper"/>
        </w:rPr>
        <w:t xml:space="preserve"> </w:t>
      </w:r>
      <w:r w:rsidR="00BC21DC">
        <w:rPr>
          <w:rStyle w:val="span"/>
        </w:rPr>
        <w:t>a</w:t>
      </w:r>
      <w:r w:rsidR="00530BE7">
        <w:rPr>
          <w:rStyle w:val="span"/>
        </w:rPr>
        <w:t xml:space="preserve">              </w:t>
      </w:r>
      <w:r w:rsidR="006228D0">
        <w:rPr>
          <w:rStyle w:val="span"/>
        </w:rPr>
        <w:tab/>
      </w:r>
      <w:r w:rsidR="00530BE7">
        <w:rPr>
          <w:rStyle w:val="span"/>
          <w:b/>
        </w:rPr>
        <w:t>Té</w:t>
      </w:r>
      <w:r w:rsidR="00530BE7" w:rsidRPr="00530BE7">
        <w:rPr>
          <w:rStyle w:val="span"/>
          <w:b/>
        </w:rPr>
        <w:t>cnico em Mecânica</w:t>
      </w:r>
    </w:p>
    <w:p w:rsidR="00530BE7" w:rsidRDefault="004C2CA2" w:rsidP="00530BE7">
      <w:pPr>
        <w:pStyle w:val="spandateswrapperParagraph"/>
        <w:spacing w:line="360" w:lineRule="atLeast"/>
        <w:rPr>
          <w:rStyle w:val="span"/>
        </w:rPr>
      </w:pPr>
      <w:r>
        <w:rPr>
          <w:rStyle w:val="span"/>
        </w:rPr>
        <w:t>02</w:t>
      </w:r>
      <w:r w:rsidR="00530BE7">
        <w:rPr>
          <w:rStyle w:val="span"/>
        </w:rPr>
        <w:t xml:space="preserve">/1991                      </w:t>
      </w:r>
      <w:r w:rsidR="006228D0">
        <w:rPr>
          <w:rStyle w:val="span"/>
          <w:b/>
        </w:rPr>
        <w:t xml:space="preserve">Sadia Concórdia S/A </w:t>
      </w:r>
      <w:r w:rsidR="00530BE7">
        <w:rPr>
          <w:rStyle w:val="span"/>
          <w:b/>
        </w:rPr>
        <w:t xml:space="preserve">- </w:t>
      </w:r>
      <w:proofErr w:type="gramStart"/>
      <w:r w:rsidR="00530BE7">
        <w:rPr>
          <w:rStyle w:val="span"/>
          <w:b/>
        </w:rPr>
        <w:t>Três Passos</w:t>
      </w:r>
      <w:proofErr w:type="gramEnd"/>
      <w:r w:rsidR="00530BE7">
        <w:rPr>
          <w:rStyle w:val="span"/>
          <w:b/>
        </w:rPr>
        <w:t xml:space="preserve">- </w:t>
      </w:r>
      <w:r w:rsidR="00530BE7">
        <w:rPr>
          <w:rStyle w:val="span"/>
        </w:rPr>
        <w:t>Rio Grande do Sul</w:t>
      </w:r>
    </w:p>
    <w:p w:rsidR="00D72802" w:rsidRPr="00530BE7" w:rsidRDefault="00530BE7" w:rsidP="007930F4">
      <w:pPr>
        <w:pStyle w:val="spandateswrapperParagraph"/>
        <w:spacing w:line="360" w:lineRule="atLeast"/>
        <w:ind w:left="2127" w:hanging="2127"/>
        <w:jc w:val="both"/>
        <w:rPr>
          <w:rStyle w:val="span"/>
        </w:rPr>
      </w:pPr>
      <w:r>
        <w:rPr>
          <w:rStyle w:val="span"/>
        </w:rPr>
        <w:t xml:space="preserve">                                    </w:t>
      </w:r>
      <w:r w:rsidR="006228D0">
        <w:rPr>
          <w:rStyle w:val="span"/>
        </w:rPr>
        <w:t>Na função de Técnico</w:t>
      </w:r>
      <w:r>
        <w:rPr>
          <w:rStyle w:val="span"/>
        </w:rPr>
        <w:t xml:space="preserve"> </w:t>
      </w:r>
      <w:r w:rsidR="006228D0">
        <w:rPr>
          <w:rStyle w:val="span"/>
        </w:rPr>
        <w:t>M</w:t>
      </w:r>
      <w:r>
        <w:rPr>
          <w:rStyle w:val="span"/>
        </w:rPr>
        <w:t xml:space="preserve">ecânico </w:t>
      </w:r>
      <w:r w:rsidR="006228D0">
        <w:rPr>
          <w:rStyle w:val="span"/>
        </w:rPr>
        <w:t>trabalhou com a equipe de</w:t>
      </w:r>
      <w:r w:rsidR="007930F4">
        <w:rPr>
          <w:rStyle w:val="span"/>
        </w:rPr>
        <w:t xml:space="preserve"> </w:t>
      </w:r>
      <w:r>
        <w:rPr>
          <w:rStyle w:val="span"/>
        </w:rPr>
        <w:t>manutenç</w:t>
      </w:r>
      <w:r w:rsidR="006228D0">
        <w:rPr>
          <w:rStyle w:val="span"/>
        </w:rPr>
        <w:t>ão em toda a planta da unidade, adquirindo</w:t>
      </w:r>
      <w:r w:rsidR="00D72802">
        <w:rPr>
          <w:rStyle w:val="span"/>
        </w:rPr>
        <w:t xml:space="preserve"> conhecimento</w:t>
      </w:r>
      <w:r w:rsidR="006228D0">
        <w:rPr>
          <w:rStyle w:val="span"/>
        </w:rPr>
        <w:t>s</w:t>
      </w:r>
      <w:r w:rsidR="00D72802">
        <w:rPr>
          <w:rStyle w:val="span"/>
        </w:rPr>
        <w:t xml:space="preserve"> em manutenção de caldeiras e vasos de pressão, válvulas </w:t>
      </w:r>
      <w:proofErr w:type="spellStart"/>
      <w:r w:rsidR="0066249E">
        <w:rPr>
          <w:rStyle w:val="span"/>
        </w:rPr>
        <w:t>propor</w:t>
      </w:r>
      <w:r w:rsidR="00D72802">
        <w:rPr>
          <w:rStyle w:val="span"/>
        </w:rPr>
        <w:t>rcionais</w:t>
      </w:r>
      <w:proofErr w:type="spellEnd"/>
      <w:r w:rsidR="00D72802">
        <w:rPr>
          <w:rStyle w:val="span"/>
        </w:rPr>
        <w:t xml:space="preserve">, solda </w:t>
      </w:r>
      <w:proofErr w:type="spellStart"/>
      <w:r w:rsidR="00D72802">
        <w:rPr>
          <w:rStyle w:val="span"/>
        </w:rPr>
        <w:t>tig</w:t>
      </w:r>
      <w:proofErr w:type="spellEnd"/>
      <w:r w:rsidR="00D72802">
        <w:rPr>
          <w:rStyle w:val="span"/>
        </w:rPr>
        <w:t>, compressores de ar, manutenção de balanças, redutores</w:t>
      </w:r>
      <w:r w:rsidR="006228D0">
        <w:rPr>
          <w:rStyle w:val="span"/>
        </w:rPr>
        <w:t>,</w:t>
      </w:r>
      <w:r w:rsidR="0066249E">
        <w:rPr>
          <w:rStyle w:val="span"/>
        </w:rPr>
        <w:t xml:space="preserve"> </w:t>
      </w:r>
      <w:r w:rsidR="00D72802">
        <w:rPr>
          <w:rStyle w:val="span"/>
        </w:rPr>
        <w:t xml:space="preserve">esteiras transportadoras, serra fitas, peladeiras, prensas, </w:t>
      </w:r>
      <w:bookmarkStart w:id="0" w:name="_GoBack"/>
      <w:bookmarkEnd w:id="0"/>
      <w:r w:rsidR="00D72802">
        <w:rPr>
          <w:rStyle w:val="span"/>
        </w:rPr>
        <w:t>pneumática</w:t>
      </w:r>
      <w:r w:rsidR="006228D0">
        <w:rPr>
          <w:rStyle w:val="span"/>
        </w:rPr>
        <w:t xml:space="preserve"> e</w:t>
      </w:r>
      <w:r w:rsidR="00D72802">
        <w:rPr>
          <w:rStyle w:val="span"/>
        </w:rPr>
        <w:t xml:space="preserve"> hidráulica.</w:t>
      </w:r>
      <w:r w:rsidR="0066249E">
        <w:rPr>
          <w:rStyle w:val="span"/>
        </w:rPr>
        <w:t xml:space="preserve"> </w:t>
      </w:r>
      <w:r w:rsidR="006228D0">
        <w:rPr>
          <w:rStyle w:val="span"/>
        </w:rPr>
        <w:t xml:space="preserve">Realizava </w:t>
      </w:r>
      <w:r w:rsidR="00D72802">
        <w:rPr>
          <w:rStyle w:val="span"/>
        </w:rPr>
        <w:t xml:space="preserve">manutenções </w:t>
      </w:r>
      <w:r w:rsidR="006228D0">
        <w:rPr>
          <w:rStyle w:val="span"/>
        </w:rPr>
        <w:t>no frigorífico de suínos, na fábrica de</w:t>
      </w:r>
      <w:r w:rsidR="00D72802">
        <w:rPr>
          <w:rStyle w:val="span"/>
        </w:rPr>
        <w:t xml:space="preserve"> extra</w:t>
      </w:r>
      <w:r w:rsidR="006228D0">
        <w:rPr>
          <w:rStyle w:val="span"/>
        </w:rPr>
        <w:t>ção de óleo, de rações e no setor de recebimento de cereais.</w:t>
      </w:r>
    </w:p>
    <w:p w:rsidR="00C67E93" w:rsidRPr="00BC21DC" w:rsidRDefault="00C67E93">
      <w:pPr>
        <w:pStyle w:val="divdocumentdivsectiontitle"/>
        <w:tabs>
          <w:tab w:val="center" w:pos="10560"/>
        </w:tabs>
        <w:spacing w:before="280" w:after="140"/>
        <w:ind w:right="200"/>
        <w:rPr>
          <w:bCs/>
          <w:smallCaps/>
          <w:sz w:val="24"/>
          <w:szCs w:val="24"/>
          <w:shd w:val="clear" w:color="auto" w:fill="auto"/>
        </w:rPr>
      </w:pPr>
    </w:p>
    <w:p w:rsidR="00C67E93" w:rsidRDefault="00C67E93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  <w:shd w:val="clear" w:color="auto" w:fill="auto"/>
        </w:rPr>
      </w:pPr>
    </w:p>
    <w:p w:rsidR="006F7195" w:rsidRDefault="0001036A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>Formação acadêmica</w:t>
      </w:r>
      <w:proofErr w:type="gramStart"/>
      <w:r>
        <w:rPr>
          <w:b/>
          <w:bCs/>
          <w:smallCaps/>
          <w:shd w:val="clear" w:color="auto" w:fill="auto"/>
        </w:rPr>
        <w:t xml:space="preserve"> 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F7195">
        <w:trPr>
          <w:tblCellSpacing w:w="0" w:type="dxa"/>
        </w:trPr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5AA" w:rsidRDefault="002A35AA">
            <w:pPr>
              <w:pStyle w:val="spandateswrapperParagraph"/>
              <w:spacing w:line="360" w:lineRule="atLeast"/>
              <w:rPr>
                <w:rStyle w:val="span"/>
              </w:rPr>
            </w:pPr>
          </w:p>
          <w:p w:rsidR="006F7195" w:rsidRDefault="0001036A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1991</w:t>
            </w:r>
          </w:p>
        </w:tc>
        <w:tc>
          <w:tcPr>
            <w:tcW w:w="8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35AA" w:rsidRDefault="002A35AA">
            <w:pPr>
              <w:pStyle w:val="spandateswrapperParagraph"/>
              <w:spacing w:line="360" w:lineRule="atLeast"/>
              <w:rPr>
                <w:rStyle w:val="spandegree"/>
                <w:color w:val="222222"/>
              </w:rPr>
            </w:pPr>
          </w:p>
          <w:p w:rsidR="006F7195" w:rsidRDefault="0001036A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Diploma de Ensino médio</w:t>
            </w:r>
            <w:r>
              <w:rPr>
                <w:rStyle w:val="span"/>
                <w:color w:val="222222"/>
              </w:rPr>
              <w:t xml:space="preserve">: </w:t>
            </w:r>
          </w:p>
          <w:p w:rsidR="006F7195" w:rsidRDefault="0001036A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r>
              <w:rPr>
                <w:rStyle w:val="spancompanyname"/>
                <w:color w:val="222222"/>
              </w:rPr>
              <w:t>Escola Técnica 25 de Julho</w:t>
            </w:r>
            <w:r>
              <w:rPr>
                <w:rStyle w:val="span"/>
                <w:color w:val="222222"/>
              </w:rPr>
              <w:t xml:space="preserve"> - </w:t>
            </w:r>
            <w:proofErr w:type="spellStart"/>
            <w:r>
              <w:rPr>
                <w:rStyle w:val="span"/>
                <w:color w:val="222222"/>
              </w:rPr>
              <w:t>Ijui</w:t>
            </w:r>
            <w:proofErr w:type="spellEnd"/>
            <w:r>
              <w:rPr>
                <w:rStyle w:val="divdocumentsinglecolumnCharacter"/>
                <w:color w:val="222222"/>
              </w:rPr>
              <w:t xml:space="preserve"> </w:t>
            </w:r>
          </w:p>
          <w:p w:rsidR="006F7195" w:rsidRDefault="0001036A">
            <w:pPr>
              <w:pStyle w:val="documentulli"/>
              <w:numPr>
                <w:ilvl w:val="0"/>
                <w:numId w:val="3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 xml:space="preserve">Formação em </w:t>
            </w:r>
            <w:r w:rsidR="00BA7C0B">
              <w:rPr>
                <w:rStyle w:val="span"/>
                <w:color w:val="222222"/>
              </w:rPr>
              <w:t>T</w:t>
            </w:r>
            <w:r>
              <w:rPr>
                <w:rStyle w:val="span"/>
                <w:color w:val="222222"/>
              </w:rPr>
              <w:t>écnico Mecânico</w:t>
            </w:r>
          </w:p>
          <w:p w:rsidR="002277B4" w:rsidRDefault="002277B4" w:rsidP="002277B4">
            <w:pPr>
              <w:pStyle w:val="documentulli"/>
              <w:spacing w:line="360" w:lineRule="atLeast"/>
              <w:ind w:left="460"/>
              <w:rPr>
                <w:rStyle w:val="span"/>
                <w:color w:val="222222"/>
              </w:rPr>
            </w:pPr>
          </w:p>
          <w:p w:rsidR="002277B4" w:rsidRDefault="002277B4" w:rsidP="002277B4">
            <w:pPr>
              <w:pStyle w:val="documentulli"/>
              <w:spacing w:line="360" w:lineRule="atLeast"/>
              <w:ind w:left="460"/>
              <w:rPr>
                <w:rStyle w:val="span"/>
                <w:color w:val="222222"/>
              </w:rPr>
            </w:pPr>
          </w:p>
          <w:p w:rsidR="002A35AA" w:rsidRDefault="002A35AA" w:rsidP="002277B4">
            <w:pPr>
              <w:pStyle w:val="documentulli"/>
              <w:spacing w:line="360" w:lineRule="atLeast"/>
              <w:ind w:left="460"/>
              <w:rPr>
                <w:rStyle w:val="span"/>
                <w:color w:val="222222"/>
              </w:rPr>
            </w:pPr>
          </w:p>
        </w:tc>
      </w:tr>
      <w:tr w:rsidR="002277B4" w:rsidTr="002277B4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00" w:type="dxa"/>
            <w:hideMark/>
          </w:tcPr>
          <w:p w:rsidR="002277B4" w:rsidRDefault="002277B4" w:rsidP="00F613AD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2004</w:t>
            </w:r>
          </w:p>
        </w:tc>
        <w:tc>
          <w:tcPr>
            <w:tcW w:w="8460" w:type="dxa"/>
            <w:hideMark/>
          </w:tcPr>
          <w:p w:rsidR="002277B4" w:rsidRDefault="002277B4" w:rsidP="00F613AD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>Engenharia Mecânica</w:t>
            </w:r>
            <w:r>
              <w:rPr>
                <w:rStyle w:val="span"/>
                <w:color w:val="222222"/>
              </w:rPr>
              <w:t xml:space="preserve">: </w:t>
            </w:r>
          </w:p>
          <w:p w:rsidR="002277B4" w:rsidRDefault="002277B4" w:rsidP="00F613AD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Unijui</w:t>
            </w:r>
            <w:proofErr w:type="spellEnd"/>
            <w:r w:rsidR="00BA7C0B">
              <w:rPr>
                <w:rStyle w:val="spancompanyname"/>
                <w:color w:val="222222"/>
              </w:rPr>
              <w:t xml:space="preserve">, </w:t>
            </w:r>
            <w:r>
              <w:rPr>
                <w:rStyle w:val="spancompanyname"/>
                <w:color w:val="222222"/>
              </w:rPr>
              <w:t>campus de Panambi</w:t>
            </w:r>
            <w:r>
              <w:rPr>
                <w:rStyle w:val="span"/>
                <w:color w:val="222222"/>
              </w:rPr>
              <w:t xml:space="preserve"> </w:t>
            </w:r>
            <w:r w:rsidR="00BA7C0B">
              <w:rPr>
                <w:rStyle w:val="span"/>
                <w:color w:val="222222"/>
              </w:rPr>
              <w:t>–</w:t>
            </w:r>
            <w:r>
              <w:rPr>
                <w:rStyle w:val="span"/>
                <w:color w:val="222222"/>
              </w:rPr>
              <w:t xml:space="preserve"> Panambi</w:t>
            </w:r>
            <w:r w:rsidR="00BA7C0B">
              <w:rPr>
                <w:rStyle w:val="span"/>
                <w:color w:val="222222"/>
              </w:rPr>
              <w:t>/</w:t>
            </w:r>
            <w:proofErr w:type="gramStart"/>
            <w:r w:rsidR="00BA7C0B">
              <w:rPr>
                <w:rStyle w:val="span"/>
                <w:color w:val="222222"/>
              </w:rPr>
              <w:t>RS</w:t>
            </w:r>
            <w:proofErr w:type="gramEnd"/>
            <w:r>
              <w:rPr>
                <w:rStyle w:val="divdocumentsinglecolumnCharacter"/>
                <w:color w:val="222222"/>
              </w:rPr>
              <w:t xml:space="preserve"> </w:t>
            </w:r>
          </w:p>
          <w:p w:rsidR="002277B4" w:rsidRDefault="002277B4" w:rsidP="002277B4">
            <w:pPr>
              <w:pStyle w:val="documentulli"/>
              <w:numPr>
                <w:ilvl w:val="0"/>
                <w:numId w:val="3"/>
              </w:numPr>
              <w:spacing w:line="360" w:lineRule="atLeast"/>
              <w:ind w:left="460" w:hanging="210"/>
              <w:rPr>
                <w:rStyle w:val="span"/>
                <w:color w:val="222222"/>
              </w:rPr>
            </w:pPr>
            <w:r>
              <w:rPr>
                <w:rStyle w:val="span"/>
                <w:color w:val="222222"/>
              </w:rPr>
              <w:t>Cursado</w:t>
            </w:r>
            <w:r w:rsidR="00BA7C0B">
              <w:rPr>
                <w:rStyle w:val="span"/>
                <w:color w:val="222222"/>
              </w:rPr>
              <w:t xml:space="preserve">s </w:t>
            </w:r>
            <w:proofErr w:type="gramStart"/>
            <w:r w:rsidR="00BA7C0B">
              <w:rPr>
                <w:rStyle w:val="span"/>
                <w:color w:val="222222"/>
              </w:rPr>
              <w:t>5</w:t>
            </w:r>
            <w:proofErr w:type="gramEnd"/>
            <w:r w:rsidR="00BA7C0B">
              <w:rPr>
                <w:rStyle w:val="span"/>
                <w:color w:val="222222"/>
              </w:rPr>
              <w:t xml:space="preserve"> semestres ( não concluind</w:t>
            </w:r>
            <w:r>
              <w:rPr>
                <w:rStyle w:val="span"/>
                <w:color w:val="222222"/>
              </w:rPr>
              <w:t>o a formação)</w:t>
            </w:r>
          </w:p>
          <w:p w:rsidR="002277B4" w:rsidRDefault="002277B4" w:rsidP="00F613AD">
            <w:pPr>
              <w:pStyle w:val="documentulli"/>
              <w:spacing w:line="360" w:lineRule="atLeast"/>
              <w:ind w:left="460"/>
              <w:rPr>
                <w:rStyle w:val="span"/>
                <w:color w:val="222222"/>
              </w:rPr>
            </w:pPr>
          </w:p>
        </w:tc>
      </w:tr>
    </w:tbl>
    <w:p w:rsidR="006F7195" w:rsidRDefault="006F7195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00"/>
        <w:gridCol w:w="8460"/>
      </w:tblGrid>
      <w:tr w:rsidR="006F7195">
        <w:trPr>
          <w:tblCellSpacing w:w="0" w:type="dxa"/>
        </w:trPr>
        <w:tc>
          <w:tcPr>
            <w:tcW w:w="210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6F7195" w:rsidRDefault="0001036A">
            <w:pPr>
              <w:pStyle w:val="spandateswrapperParagraph"/>
              <w:spacing w:line="360" w:lineRule="atLeast"/>
              <w:rPr>
                <w:rStyle w:val="spandateswrapper"/>
                <w:sz w:val="10"/>
                <w:szCs w:val="10"/>
              </w:rPr>
            </w:pPr>
            <w:r>
              <w:rPr>
                <w:rStyle w:val="span"/>
              </w:rPr>
              <w:t>2012</w:t>
            </w:r>
          </w:p>
        </w:tc>
        <w:tc>
          <w:tcPr>
            <w:tcW w:w="8460" w:type="dxa"/>
            <w:tcMar>
              <w:top w:w="280" w:type="dxa"/>
              <w:left w:w="0" w:type="dxa"/>
              <w:bottom w:w="0" w:type="dxa"/>
              <w:right w:w="0" w:type="dxa"/>
            </w:tcMar>
            <w:hideMark/>
          </w:tcPr>
          <w:p w:rsidR="006F7195" w:rsidRDefault="00BA7C0B">
            <w:pPr>
              <w:pStyle w:val="spandateswrapperParagraph"/>
              <w:spacing w:line="360" w:lineRule="atLeast"/>
              <w:rPr>
                <w:rStyle w:val="span"/>
              </w:rPr>
            </w:pPr>
            <w:r>
              <w:rPr>
                <w:rStyle w:val="spandegree"/>
                <w:color w:val="222222"/>
              </w:rPr>
              <w:t xml:space="preserve">Bacharelado </w:t>
            </w:r>
            <w:r w:rsidR="0001036A">
              <w:rPr>
                <w:rStyle w:val="spanprogramline"/>
                <w:color w:val="222222"/>
              </w:rPr>
              <w:t>em Administração de Empresas</w:t>
            </w:r>
            <w:r w:rsidR="0001036A">
              <w:rPr>
                <w:rStyle w:val="singlecolumnspanpaddedlinenth-child1"/>
                <w:color w:val="222222"/>
              </w:rPr>
              <w:t xml:space="preserve"> </w:t>
            </w:r>
          </w:p>
          <w:p w:rsidR="006F7195" w:rsidRDefault="0001036A" w:rsidP="00BA7C0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  <w:proofErr w:type="spellStart"/>
            <w:r>
              <w:rPr>
                <w:rStyle w:val="spancompanyname"/>
                <w:color w:val="222222"/>
              </w:rPr>
              <w:t>Unopar</w:t>
            </w:r>
            <w:proofErr w:type="spellEnd"/>
            <w:r>
              <w:rPr>
                <w:rStyle w:val="span"/>
                <w:color w:val="222222"/>
              </w:rPr>
              <w:t xml:space="preserve"> </w:t>
            </w:r>
            <w:r w:rsidR="00BA7C0B">
              <w:rPr>
                <w:rStyle w:val="span"/>
                <w:color w:val="222222"/>
              </w:rPr>
              <w:t>–</w:t>
            </w:r>
            <w:r>
              <w:rPr>
                <w:rStyle w:val="span"/>
                <w:color w:val="222222"/>
              </w:rPr>
              <w:t xml:space="preserve"> </w:t>
            </w:r>
            <w:r w:rsidR="00BA7C0B">
              <w:rPr>
                <w:rStyle w:val="span"/>
                <w:color w:val="222222"/>
              </w:rPr>
              <w:t xml:space="preserve">polo de </w:t>
            </w:r>
            <w:r>
              <w:rPr>
                <w:rStyle w:val="span"/>
                <w:color w:val="222222"/>
              </w:rPr>
              <w:t>Caxias do Sul</w:t>
            </w:r>
            <w:r w:rsidR="00BA7C0B">
              <w:rPr>
                <w:rStyle w:val="divdocumentsinglecolumnCharacter"/>
                <w:color w:val="222222"/>
              </w:rPr>
              <w:t>.</w:t>
            </w:r>
          </w:p>
          <w:p w:rsidR="002A35AA" w:rsidRDefault="002A35AA" w:rsidP="00BA7C0B">
            <w:pPr>
              <w:pStyle w:val="spanpaddedline"/>
              <w:spacing w:line="360" w:lineRule="atLeast"/>
              <w:rPr>
                <w:rStyle w:val="divdocumentsinglecolumnCharacter"/>
                <w:color w:val="222222"/>
              </w:rPr>
            </w:pPr>
          </w:p>
        </w:tc>
      </w:tr>
    </w:tbl>
    <w:p w:rsidR="0066249E" w:rsidRDefault="0066249E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  <w:shd w:val="clear" w:color="auto" w:fill="auto"/>
        </w:rPr>
      </w:pPr>
    </w:p>
    <w:p w:rsidR="0066249E" w:rsidRDefault="0066249E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  <w:shd w:val="clear" w:color="auto" w:fill="auto"/>
        </w:rPr>
      </w:pPr>
    </w:p>
    <w:p w:rsidR="006F7195" w:rsidRDefault="0001036A">
      <w:pPr>
        <w:pStyle w:val="divdocumentdivsectiontitle"/>
        <w:tabs>
          <w:tab w:val="center" w:pos="10560"/>
        </w:tabs>
        <w:spacing w:before="280" w:after="140"/>
        <w:ind w:right="200"/>
        <w:rPr>
          <w:b/>
          <w:bCs/>
          <w:smallCaps/>
        </w:rPr>
      </w:pPr>
      <w:r>
        <w:rPr>
          <w:b/>
          <w:bCs/>
          <w:smallCaps/>
          <w:shd w:val="clear" w:color="auto" w:fill="auto"/>
        </w:rPr>
        <w:t xml:space="preserve">Certificações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7195" w:rsidRDefault="00BA7C0B">
      <w:pPr>
        <w:pStyle w:val="p"/>
        <w:spacing w:line="360" w:lineRule="atLeast"/>
        <w:ind w:left="2100"/>
      </w:pPr>
      <w:r>
        <w:t>Possui</w:t>
      </w:r>
      <w:r w:rsidR="0001036A">
        <w:t xml:space="preserve"> mais de 50 certificados </w:t>
      </w:r>
      <w:r>
        <w:t>de cursos e aperfeiçoamentos realizados, destacando os elencados</w:t>
      </w:r>
      <w:r w:rsidR="0001036A">
        <w:t xml:space="preserve"> abaixo:</w:t>
      </w:r>
    </w:p>
    <w:p w:rsidR="00BA7C0B" w:rsidRDefault="00BA7C0B">
      <w:pPr>
        <w:pStyle w:val="p"/>
        <w:spacing w:line="360" w:lineRule="atLeast"/>
        <w:ind w:left="2100"/>
      </w:pPr>
      <w:r>
        <w:t>- NR10;</w:t>
      </w:r>
    </w:p>
    <w:p w:rsidR="00BA7C0B" w:rsidRDefault="00BA7C0B">
      <w:pPr>
        <w:pStyle w:val="p"/>
        <w:spacing w:line="360" w:lineRule="atLeast"/>
        <w:ind w:left="2100"/>
      </w:pPr>
      <w:r>
        <w:t>- NR11;</w:t>
      </w:r>
    </w:p>
    <w:p w:rsidR="00BA7C0B" w:rsidRDefault="00BA7C0B">
      <w:pPr>
        <w:pStyle w:val="p"/>
        <w:spacing w:line="360" w:lineRule="atLeast"/>
        <w:ind w:left="2100"/>
      </w:pPr>
      <w:r>
        <w:t xml:space="preserve">- </w:t>
      </w:r>
      <w:r w:rsidR="0001036A">
        <w:t>NR1</w:t>
      </w:r>
      <w:r>
        <w:t>2;</w:t>
      </w:r>
    </w:p>
    <w:p w:rsidR="00BA7C0B" w:rsidRDefault="00BA7C0B">
      <w:pPr>
        <w:pStyle w:val="p"/>
        <w:spacing w:line="360" w:lineRule="atLeast"/>
        <w:ind w:left="2100"/>
      </w:pPr>
      <w:r>
        <w:t xml:space="preserve">- </w:t>
      </w:r>
      <w:r w:rsidR="0001036A">
        <w:t>NR35</w:t>
      </w:r>
      <w:r>
        <w:t>;</w:t>
      </w:r>
    </w:p>
    <w:p w:rsidR="00BA7C0B" w:rsidRDefault="00BA7C0B" w:rsidP="00BA7C0B">
      <w:pPr>
        <w:pStyle w:val="p"/>
        <w:spacing w:line="360" w:lineRule="atLeast"/>
        <w:ind w:left="2100"/>
      </w:pPr>
      <w:r>
        <w:t xml:space="preserve">- </w:t>
      </w:r>
      <w:r w:rsidR="0001036A">
        <w:t>NR33</w:t>
      </w:r>
      <w:r>
        <w:t>;</w:t>
      </w:r>
    </w:p>
    <w:p w:rsidR="00BA7C0B" w:rsidRDefault="00BA7C0B">
      <w:pPr>
        <w:pStyle w:val="p"/>
        <w:spacing w:line="360" w:lineRule="atLeast"/>
        <w:ind w:left="2100"/>
      </w:pPr>
      <w:r>
        <w:t>- NBR ISO 9001:2015</w:t>
      </w:r>
    </w:p>
    <w:p w:rsidR="00877E17" w:rsidRDefault="00877E17">
      <w:pPr>
        <w:pStyle w:val="p"/>
        <w:spacing w:line="360" w:lineRule="atLeast"/>
        <w:ind w:left="2100"/>
      </w:pPr>
      <w:r>
        <w:t>- Operação e Manutenção de Caldeiras</w:t>
      </w:r>
    </w:p>
    <w:p w:rsidR="00877E17" w:rsidRDefault="00877E17">
      <w:pPr>
        <w:pStyle w:val="p"/>
        <w:spacing w:line="360" w:lineRule="atLeast"/>
        <w:ind w:left="2100"/>
      </w:pPr>
      <w:r>
        <w:t>- Válvulas de Segurança e a Vapor (</w:t>
      </w:r>
      <w:proofErr w:type="spellStart"/>
      <w:r>
        <w:t>Spirax</w:t>
      </w:r>
      <w:proofErr w:type="spellEnd"/>
      <w:r>
        <w:t xml:space="preserve"> </w:t>
      </w:r>
      <w:proofErr w:type="spellStart"/>
      <w:r>
        <w:t>Sarco</w:t>
      </w:r>
      <w:proofErr w:type="spellEnd"/>
      <w:r>
        <w:t>)</w:t>
      </w:r>
    </w:p>
    <w:p w:rsidR="006F7195" w:rsidRDefault="00BA7C0B">
      <w:pPr>
        <w:pStyle w:val="p"/>
        <w:spacing w:line="360" w:lineRule="atLeast"/>
        <w:ind w:left="2100"/>
      </w:pPr>
      <w:r>
        <w:t xml:space="preserve">- </w:t>
      </w:r>
      <w:r w:rsidR="0001036A">
        <w:t>Segurança para Manutençõe</w:t>
      </w:r>
      <w:r>
        <w:t>s de Elevações de carga (DEMAG);</w:t>
      </w:r>
    </w:p>
    <w:p w:rsidR="00BA7C0B" w:rsidRDefault="00BA7C0B">
      <w:pPr>
        <w:pStyle w:val="p"/>
        <w:spacing w:line="360" w:lineRule="atLeast"/>
        <w:ind w:left="2100"/>
      </w:pPr>
      <w:r>
        <w:t>- Gerenciamento de Manutenção;</w:t>
      </w:r>
    </w:p>
    <w:p w:rsidR="00BA7C0B" w:rsidRDefault="00BA7C0B">
      <w:pPr>
        <w:pStyle w:val="p"/>
        <w:spacing w:line="360" w:lineRule="atLeast"/>
        <w:ind w:left="2100"/>
      </w:pPr>
      <w:r>
        <w:t xml:space="preserve">- </w:t>
      </w:r>
      <w:proofErr w:type="spellStart"/>
      <w:r>
        <w:t>Kaizen</w:t>
      </w:r>
      <w:proofErr w:type="spellEnd"/>
      <w:r>
        <w:t xml:space="preserve"> de fluxo contínuo;</w:t>
      </w:r>
    </w:p>
    <w:p w:rsidR="00BA7C0B" w:rsidRDefault="00BA7C0B">
      <w:pPr>
        <w:pStyle w:val="p"/>
        <w:spacing w:line="360" w:lineRule="atLeast"/>
        <w:ind w:left="2100"/>
      </w:pPr>
      <w:r>
        <w:t>- Manutenção preventiva e preditiva;</w:t>
      </w:r>
    </w:p>
    <w:p w:rsidR="00877E17" w:rsidRDefault="00877E17">
      <w:pPr>
        <w:pStyle w:val="p"/>
        <w:spacing w:line="360" w:lineRule="atLeast"/>
        <w:ind w:left="2100"/>
      </w:pPr>
      <w:r>
        <w:t>- Boas pr</w:t>
      </w:r>
      <w:r w:rsidR="007930F4">
        <w:t>á</w:t>
      </w:r>
      <w:r>
        <w:t>ticas de fabricação</w:t>
      </w:r>
    </w:p>
    <w:p w:rsidR="00877E17" w:rsidRDefault="00877E17">
      <w:pPr>
        <w:pStyle w:val="p"/>
        <w:spacing w:line="360" w:lineRule="atLeast"/>
        <w:ind w:left="2100"/>
      </w:pPr>
      <w:r>
        <w:t>- Pneumática</w:t>
      </w:r>
    </w:p>
    <w:p w:rsidR="00877E17" w:rsidRDefault="00877E17">
      <w:pPr>
        <w:pStyle w:val="p"/>
        <w:spacing w:line="360" w:lineRule="atLeast"/>
        <w:ind w:left="2100"/>
      </w:pPr>
      <w:r>
        <w:t>-</w:t>
      </w:r>
      <w:r w:rsidR="007930F4">
        <w:t xml:space="preserve"> </w:t>
      </w:r>
      <w:proofErr w:type="spellStart"/>
      <w:r>
        <w:t>CLPs</w:t>
      </w:r>
      <w:proofErr w:type="spellEnd"/>
    </w:p>
    <w:p w:rsidR="00877E17" w:rsidRDefault="00877E17">
      <w:pPr>
        <w:pStyle w:val="p"/>
        <w:spacing w:line="360" w:lineRule="atLeast"/>
        <w:ind w:left="2100"/>
      </w:pPr>
      <w:r>
        <w:t xml:space="preserve">- </w:t>
      </w:r>
      <w:proofErr w:type="spellStart"/>
      <w:r>
        <w:t>Hidraúlica</w:t>
      </w:r>
      <w:proofErr w:type="spellEnd"/>
    </w:p>
    <w:p w:rsidR="00877E17" w:rsidRDefault="00877E17">
      <w:pPr>
        <w:pStyle w:val="p"/>
        <w:spacing w:line="360" w:lineRule="atLeast"/>
        <w:ind w:left="2100"/>
      </w:pPr>
      <w:r>
        <w:t>- SEP</w:t>
      </w:r>
      <w:r w:rsidR="007930F4">
        <w:t xml:space="preserve"> </w:t>
      </w:r>
      <w:r>
        <w:t>(sistema elétrico de pot</w:t>
      </w:r>
      <w:r w:rsidR="007930F4">
        <w:t>ê</w:t>
      </w:r>
      <w:r>
        <w:t>ncia)</w:t>
      </w:r>
    </w:p>
    <w:p w:rsidR="00877E17" w:rsidRDefault="00877E17">
      <w:pPr>
        <w:pStyle w:val="p"/>
        <w:spacing w:line="360" w:lineRule="atLeast"/>
        <w:ind w:left="2100"/>
      </w:pPr>
      <w:r>
        <w:t>- Compressores de Ar ( Schulz)</w:t>
      </w:r>
    </w:p>
    <w:p w:rsidR="00BA7C0B" w:rsidRDefault="00BA7C0B">
      <w:pPr>
        <w:pStyle w:val="p"/>
        <w:spacing w:line="360" w:lineRule="atLeast"/>
        <w:ind w:left="2100"/>
      </w:pPr>
    </w:p>
    <w:p w:rsidR="00BA7C0B" w:rsidRDefault="00BA7C0B">
      <w:pPr>
        <w:pStyle w:val="p"/>
        <w:spacing w:line="360" w:lineRule="atLeast"/>
        <w:ind w:left="2100"/>
      </w:pPr>
    </w:p>
    <w:sectPr w:rsidR="00BA7C0B">
      <w:pgSz w:w="12240" w:h="15840"/>
      <w:pgMar w:top="640" w:right="840" w:bottom="6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CF569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0495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DC0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A08F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4459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CC2E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9E4E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36CD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64A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892A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7491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FCC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E6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AC56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8C4F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BCA8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4822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D46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949A6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708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A68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9637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EEA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E0F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8A33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288C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E43F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F7195"/>
    <w:rsid w:val="0001036A"/>
    <w:rsid w:val="000541DB"/>
    <w:rsid w:val="001B2D5C"/>
    <w:rsid w:val="001F7EF4"/>
    <w:rsid w:val="002277B4"/>
    <w:rsid w:val="002A35AA"/>
    <w:rsid w:val="002B168A"/>
    <w:rsid w:val="00376134"/>
    <w:rsid w:val="00385C7C"/>
    <w:rsid w:val="003B0627"/>
    <w:rsid w:val="00483841"/>
    <w:rsid w:val="004B3B0F"/>
    <w:rsid w:val="004C2CA2"/>
    <w:rsid w:val="00516F70"/>
    <w:rsid w:val="00530BE7"/>
    <w:rsid w:val="00543432"/>
    <w:rsid w:val="00593D6D"/>
    <w:rsid w:val="005B163F"/>
    <w:rsid w:val="006228D0"/>
    <w:rsid w:val="0066249E"/>
    <w:rsid w:val="006F7195"/>
    <w:rsid w:val="007930F4"/>
    <w:rsid w:val="007A0335"/>
    <w:rsid w:val="00877E17"/>
    <w:rsid w:val="00991F81"/>
    <w:rsid w:val="009E3013"/>
    <w:rsid w:val="00A2340E"/>
    <w:rsid w:val="00BA7C0B"/>
    <w:rsid w:val="00BC21DC"/>
    <w:rsid w:val="00C31B6A"/>
    <w:rsid w:val="00C623EC"/>
    <w:rsid w:val="00C67E93"/>
    <w:rsid w:val="00CD47F3"/>
    <w:rsid w:val="00D62FB3"/>
    <w:rsid w:val="00D72802"/>
    <w:rsid w:val="00DA5657"/>
    <w:rsid w:val="00E36F0C"/>
    <w:rsid w:val="00E623A9"/>
    <w:rsid w:val="00F62AD1"/>
    <w:rsid w:val="00F641FD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720" w:lineRule="atLeast"/>
      <w:jc w:val="center"/>
    </w:pPr>
    <w:rPr>
      <w:b/>
      <w:bCs/>
      <w:smallCaps/>
      <w:sz w:val="48"/>
      <w:szCs w:val="4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360" w:lineRule="atLeast"/>
      <w:jc w:val="center"/>
    </w:p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bottom w:val="single" w:sz="8" w:space="1" w:color="FFFFFF"/>
        <w:right w:val="none" w:sz="0" w:space="10" w:color="auto"/>
      </w:pBdr>
      <w:shd w:val="clear" w:color="auto" w:fill="FFFFFF"/>
      <w:spacing w:line="400" w:lineRule="atLeast"/>
    </w:pPr>
    <w:rPr>
      <w:sz w:val="28"/>
      <w:szCs w:val="28"/>
      <w:shd w:val="clear" w:color="auto" w:fill="FFFFFF"/>
    </w:rPr>
  </w:style>
  <w:style w:type="character" w:customStyle="1" w:styleId="divdocumentdivsectiontitleCharacter">
    <w:name w:val="div_document_div_sectiontitle Character"/>
    <w:basedOn w:val="Fontepargpadro"/>
    <w:rPr>
      <w:sz w:val="28"/>
      <w:szCs w:val="28"/>
      <w:shd w:val="clear" w:color="auto" w:fill="FFFFFF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ocumentulli">
    <w:name w:val="document_ul_li"/>
    <w:basedOn w:val="Normal"/>
  </w:style>
  <w:style w:type="table" w:customStyle="1" w:styleId="divdocumenttable">
    <w:name w:val="div_document_table"/>
    <w:basedOn w:val="Tabela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divdocumentsinglecolumnCharacter">
    <w:name w:val="div_document_singlecolumn Character"/>
    <w:basedOn w:val="Fontepargpadro"/>
  </w:style>
  <w:style w:type="character" w:customStyle="1" w:styleId="singlecolumnspanpaddedlinenth-child1">
    <w:name w:val="singlecolumn_span_paddedline_nth-child(1)"/>
    <w:basedOn w:val="Fontepargpadro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ela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Cavinato</dc:creator>
  <cp:lastModifiedBy>CAMILY Cavinato</cp:lastModifiedBy>
  <cp:revision>23</cp:revision>
  <cp:lastPrinted>2019-07-16T18:27:00Z</cp:lastPrinted>
  <dcterms:created xsi:type="dcterms:W3CDTF">2019-01-29T16:39:00Z</dcterms:created>
  <dcterms:modified xsi:type="dcterms:W3CDTF">2019-11-11T20:52:00Z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YCgAAB+LCAAAAAAABAAVmUWu5EAQRA/khZmWZmbunZmZffr5s23ZKlU6I+KFmqQ5GuZRQaRohsJRlmRxiGYRSGQJQhQoBp4zNCcreqqG1BzZrm3RkUIMRSl0kZMtCWGssIMGXeJlucCFe/wVloVtcXi7lzW+DOKo+9Pg6HSYw2wllD9Z6Yqqn02h7GW2wtcpnFPxHT75+7XBB6FYM9XZv9ctYOpJSwdV7EWEUuo4gUDLy+9ssRyTwmenC0ZLpVb</vt:lpwstr>
  </property>
  <property fmtid="{D5CDD505-2E9C-101B-9397-08002B2CF9AE}" pid="3" name="x1ye=1">
    <vt:lpwstr>rfmErs+z3wmIPqQVNedYk7TO7iNNki6hy5k4jltuKwxkrkfvbqNgOcBpVEU9TrQJU74m6Z1yGgPO8MymF5DCAN4jW9qUCW7zxC/EfCYR29eQz3fVQOMcFIh8c7Tbv5MrKKOWqO6wyfS5tFCcR1zdGaCKlJqjWCrmbc5B4bT6k6D4g586W93t8lhbXASRMbQ3QV1EDQfjGx9o6XC6SJp3Wxid+defwXGn1vnsJ9Nj+LLJd56TGXvGdi4GloywDYo</vt:lpwstr>
  </property>
  <property fmtid="{D5CDD505-2E9C-101B-9397-08002B2CF9AE}" pid="4" name="x1ye=10">
    <vt:lpwstr>mkwnMPdwNwv7qj5eT6BJpleJtNR96ddfnFIyKmQBp/tihEZxyz+IdqvRDKrQHLblEqhgZkLPoq/ZZQcRE/LNu14dpNjajgRp6WwDG/BWBOZFHzz0GsL1tnYFNQpGpFvnZCZzszvNKRn20ECBk+t7CThNSi7OxroTcYjCFJGvlg/0byqKv1g36Zv3JRtxBVzqHv0K9Zeqoof4PlAQya+9teFmbrMcq0NJWV2BUW92wNf4yg5HlXUvMpgi7Q1o3yp</vt:lpwstr>
  </property>
  <property fmtid="{D5CDD505-2E9C-101B-9397-08002B2CF9AE}" pid="5" name="x1ye=11">
    <vt:lpwstr>oMSEjIXXFN/2o/icadnYVohJDdq7Gj76P7i10W8dnAXL09XUW3LtSXFtZSc9bkYM8ZQtBfNRPrkoxrXrxB2gMPeme/P10UkBifEpiuIKl6b/O00Eh2/dUdcw/bCY98V13QdwekNUa3uGTeH/XOwGENVt84oT4pRCL91C2XkU8WimUn5btsKcASQCdytm3yjKzg1ms4k03ehfBKO3PdOq/A5wXX1jyYUPfG81e0cMagpvwpcCZHKtaBMGSEddijV</vt:lpwstr>
  </property>
  <property fmtid="{D5CDD505-2E9C-101B-9397-08002B2CF9AE}" pid="6" name="x1ye=12">
    <vt:lpwstr>xHWraunPP5QgZ/KKCiZ+tUex/AUTpgdtTdUHP2ujJ79aCpTj9RU/k1q/OPS8I6UXOEPstwaj8jZpvmxPqxac4WQ05j/gOtdC//r0qCa5wwqxo2uW1BjPNFJkQtAeQr+UIq8G/tklM1dXfRGT53ZinupoTQyUt++oNX5I9cmzhpFb8wgWKE3duffxgBr4pPMdMNp1FDZ6uPyc7z0VDLRoMwJiGKN2humwVtyPI0VEvXDLb+TbJH1lqiQoAvQPoEi</vt:lpwstr>
  </property>
  <property fmtid="{D5CDD505-2E9C-101B-9397-08002B2CF9AE}" pid="7" name="x1ye=13">
    <vt:lpwstr>cwA/NKW7535x8XQESLWJNy7xnOJk17oh/lD1iXDKSNHlmbvEh99IWiMJnlWLgrSnZrPy2QxM8Vr6qmNMH1fgz17bRFA4fLfRB2MXZ9ndmEFfiWOGe24XKDsBINzfQELaEbHTE/pbAldrdlTSHQ/sRzdNDUn6r/Mnud5WHJ9yCEW+aRx5NpMqEbS1jftmywU8v3Mimrv9ZHGUiJ2xAusbPvlbP0kLumtFXwF+I8aVqsVrI91QqyRPz3RFYYuyDM1</vt:lpwstr>
  </property>
  <property fmtid="{D5CDD505-2E9C-101B-9397-08002B2CF9AE}" pid="8" name="x1ye=14">
    <vt:lpwstr>IS5dIbJz+WrUKM0aEPLKDiT+YFv4pPGZPKIDUmqdO+hzwPj4Iilm6rs673BNJ823veh4g/CVjgjXlp35whl4gXKx6D8V5L7M/ipPZui/TEZ+M1aHUrq0pvrtcW0FIZp3WUFMEYVbk9bADhwXsmBEQaYmf29BiTRCCu6OChlrIFlmmRazONzK9AP4ciPf5XmCl+rmLEsrWFVM2X0EZSe3vZSA+AT54XLSGE6+N3ePV2/rKST7P6L0XzSbe210lv+</vt:lpwstr>
  </property>
  <property fmtid="{D5CDD505-2E9C-101B-9397-08002B2CF9AE}" pid="9" name="x1ye=15">
    <vt:lpwstr>bjGPxfeb/Auam/KTE7WyMDIK6cpA4b3e0oXwQ1s69/OQYFqKfuHGJh2uVl/zxqL9rDELsCcl90iht12LDph5pi/gG97CKUlGXdYKRXnjQ+uLzvdsAEo9cr2ttTTlKdl1DtqquFvAx+oNEVXQTKb5QParaRe8gSkCj8y8g5e479MYkRDlOHO8y63Sp48bjHuqbcHw6BOre8v+3m42OIEisYrUspMVnIPsfBpJ0mFOEP8HcDTSAvIDPDaL/Fysqzv</vt:lpwstr>
  </property>
  <property fmtid="{D5CDD505-2E9C-101B-9397-08002B2CF9AE}" pid="10" name="x1ye=16">
    <vt:lpwstr>v702OC274G3DhFShielx3W2iH4jScBwiIGhHW4b6htuUzL+7ht6kj05LWq/gkZJacPqWLmtDoaGnfoT1QxnKv08ZsZR4DvtuplHGCrb+r5h/Skmsd0asRa5AKurCVOASzKjzfwjUeWV//VWlorKNqVrB+N3kTdQsPh5qCyKhP2h8LeGe2FMwX1FK7hZmBFcToqP2cyMo+7zr9L06uJozFYcLkzLJD6Q7he6PW4opCnUaMdXERHKMPYx80N9HIJz</vt:lpwstr>
  </property>
  <property fmtid="{D5CDD505-2E9C-101B-9397-08002B2CF9AE}" pid="11" name="x1ye=17">
    <vt:lpwstr>pNAqKfnlC+mhaJUhBPOkVd/PddcPp7whnRI850FoOT7O8QGUz6eA+v1gOv3PWvhbWSjdha5SmTSHzCW1qJjVuBXuNip8/lCuPP7J+By0Sx1d+amWJLy3HU1919KIKHlWC+MLhrO+PqJ3J+gPHUatX6likbOnWSyML0YntSYHFYXD7YJ6k0TjFmxvB+vuDpJ74UhK+A4TKZ4nsT1QSJ3BGDqwWeV8UXLh9Ij+ZmsZ7650zNTEgq2L20n4MUm0SHS</vt:lpwstr>
  </property>
  <property fmtid="{D5CDD505-2E9C-101B-9397-08002B2CF9AE}" pid="12" name="x1ye=18">
    <vt:lpwstr>fywxCzpU8MQevBBKW4dtJFOaNmM0YKyOZO2QxofvzFGj2Gz5Us48uhMX8V2Ya/bq2aqsdnFTibW6NGBYdkloJl0ojmnC9QtJQ68clxcFvyIBra4fJpSqVGYECLdlYRz2XS9gjyAHbcaFGMCVtAqJt6GF1M7W0gvc/c1x0s2l8rHDKgj521oIR/V5EpjRh15vlnTK+up8QffXmm4ioDejBLL9nnaAiwNclhEFCfVuWeMLrhFz78O+cuy0oh0gzyP</vt:lpwstr>
  </property>
  <property fmtid="{D5CDD505-2E9C-101B-9397-08002B2CF9AE}" pid="13" name="x1ye=19">
    <vt:lpwstr>D5a1wB1k8vheW5xbsP0gZyaKZsOyM2JxS9aTxq8ZKYP0I9YdX9560SH7e3GkncNj0eFsTmFFEKc2NL+Rv5FgzLfAfh8ajKQmVSXR2ao7FFYpE2SId2XWwmqib0vVS7nIMv/GuLM8fE5ADiaAaApmdvGGXwYlbCgZt7KwcoUrfGIhtIa72Qr8ZNsCpvOtkyg3quLMJPhlW5aynQv6hiBfNygEShm7DuODkYzJO2vp7oTBAWbb8yNc9aFbr9aYWSo</vt:lpwstr>
  </property>
  <property fmtid="{D5CDD505-2E9C-101B-9397-08002B2CF9AE}" pid="14" name="x1ye=2">
    <vt:lpwstr>RnER3ex1kVhL3eWJsoB8jR09S2e2x21/gOVbZvo9I+eFMGE4dN78llaV+u1uzLD/kO+EQmamvoVkVOlAmZbGMdB+aHtX0htqEqPQnsbQAxzi95rwSxMLQKN8qL3KCHIQK9lATy9h6nL0ywkz6EBxoLeZ5/1MXG5rf5JN/Nj23vi+PvROLyVYTfAwUAD6drGKNmjKvpdaurqIVWDBkjfOu6DL6mTXfja39wNF5nJ/S/6+2icM3IDrem53uSKv2Jz</vt:lpwstr>
  </property>
  <property fmtid="{D5CDD505-2E9C-101B-9397-08002B2CF9AE}" pid="15" name="x1ye=20">
    <vt:lpwstr>rXMogcUpNcjoYZd5f6d4pXYGg/xa73fE6Na0B3kJCMyY4Mofycz0fwXLoVF4zF0dQoMIjOVDc6Hp7OmQ1eZAMFL5Lbg7HXOy7eFxbwy7VlqUR9JWAMky5UvcHj7F2UT/8YqtUVluwdBaP9iOUsfj3fqMMoxvbXaK/eACNkalsE0LeR+rkEmBVRCyDGhS4e1yyVvpsI2CjwE5xfqSInZmJYPmDCvVkn4oZs++QbB/gKZ+lwD96SCIpD0sD6nqelA</vt:lpwstr>
  </property>
  <property fmtid="{D5CDD505-2E9C-101B-9397-08002B2CF9AE}" pid="16" name="x1ye=21">
    <vt:lpwstr>yDYU+Z8eUwQWNdzs7MfSvA7pmJTpI6xyZ24hVVQ1Yc55dFLhYZI6Xejvt+C1QYug9g4vlsrke8GdPGatnRzunTNIUswIR56YUj6Nwf13DXAXyJH/H00l4YbIRemFxTDqUcEkIaIX3SKhPDJ8i4Dk6eQxl2/zB99tMsJewvulRCjfKiszGwbZmBh5lAfAnwHFZsdWu7KkRpj9ZSpg7o7hAA1Ag/e1X2Xr79Gbis4sybofF2qlVvDavZ7t6w+15wm</vt:lpwstr>
  </property>
  <property fmtid="{D5CDD505-2E9C-101B-9397-08002B2CF9AE}" pid="17" name="x1ye=22">
    <vt:lpwstr>KvU9KTKbx1GvJbpIjVQwekej2aadGf/5cIQjhn+gcvkTc8BFmz+d8QKHVrivxnp/M3IzUwg8C8+kf2l7+yuwkG26n6z5zuGRyQNPFcfzS/nEDNGxGt303ufOZzWPprNUh6IomgeWblJYqM0HQzA4jyTvgvHlgQkWoytV6zMcgMQnTOr861n4E0AqoYojNIKeJhP+LuGBgio4LcydFO7/dDmlD9cIQfrrVOYvgvP+1qgITlI/7KWfk7OnbZYui4l</vt:lpwstr>
  </property>
  <property fmtid="{D5CDD505-2E9C-101B-9397-08002B2CF9AE}" pid="18" name="x1ye=23">
    <vt:lpwstr>TXrz09JC6LyXfuEoXOdZ1AdJsUPzu0LQ8Ty5lclqCkSDxc9w+pS2MGQeIls857G/PFwPfPmmkSihivcZXjnTOtCapRQP9s7P4mWKtbvYNgFiuyuihjFz/D9C7qdaHZvvc75j0j+KvH2Vdiqxf6SvOsDSeYUjAqIjCYFp5xih9g4bdbhCoFR9ZB8MDjBVZJs4HknpLIlO1N6Boavs1GFDxnbx9iDKKSD2iaKFUpKSqC8mPchzJp7vaCXjzm9DZgC</vt:lpwstr>
  </property>
  <property fmtid="{D5CDD505-2E9C-101B-9397-08002B2CF9AE}" pid="19" name="x1ye=24">
    <vt:lpwstr>kzTXsT06nBvs12uFrt/yx3ppFfNiydZKGhCKJX/SRCbn8yNcPlcbW5OXopCJMDIM1fiVEhm9OgDeh0k2K2IzftUcnK/xRgRIFuqd+Hrq4aTsIakPhHsttyb+Wbtn8WeXZVfOW444i0cYv6nS+77vbJjGEtJ06X/PJaOAYaYS9E53XtyIN4h81fN56gc1Tml3X9+td13W0q9UpCPX2XHNrreTeZwOzfiUIaxzQIwsYvJVJYOn/Rg4B1CRvNjmmd4</vt:lpwstr>
  </property>
  <property fmtid="{D5CDD505-2E9C-101B-9397-08002B2CF9AE}" pid="20" name="x1ye=25">
    <vt:lpwstr>9YCI6fNSdHUUXgGgi7qXEbw9RRskNJSJBOnPvcf84x+H76YZYZ4mmmsyFrAyc7fC6d+wm1PYCeSvqKOXFiuZMmvlSSVcT5chSvMlGqgNwvCE0jZ4O+icj8vzkn+R8H1i7NfkndNXa5+gSWxU59qeo89sNwsuLqgFA7GTZjtT5drikQ+fg46Qe95Yyba2lNh0B/CwXL2KdlT+i/1w25WED3pQG8wPHyVjBwlZVekX27/v5DrzRn2c3nf4Xa+MMWO</vt:lpwstr>
  </property>
  <property fmtid="{D5CDD505-2E9C-101B-9397-08002B2CF9AE}" pid="21" name="x1ye=26">
    <vt:lpwstr>cRRau22OLPzHzH856/zpdpzfkVMlLuB1lQgz8lJfrnErXM6IxV/IKekaP88jR8QZCb5XwIjeU+TeMOAclt+Iu4Xnb/WF/8oT/wf7UCmYrEzqntuYwQwmeWqmlRMrnJQja0qIYbTJbde+2aQdOf+ZmYzPdQejJQixq36o/mAfH9RQeKoBv/F6VADiRGZjaP46tJswnqGNg//VcxzPi7JetnQSLAHQVS27UjbBhcN7GFkAPNiRagbK6IZN7NP2j2j</vt:lpwstr>
  </property>
  <property fmtid="{D5CDD505-2E9C-101B-9397-08002B2CF9AE}" pid="22" name="x1ye=27">
    <vt:lpwstr>vlTFvoCBhbq3sGxkODQpK2qF0qrX4Le23WzyZkP8jimFPsnHw0TExrvVfvnIXWmX7vmLE6mJUe2n8yAxRcQYnD4UzOJ328ja3/UejFqGdnlxB491N+U8TR7WOEE1nFdCRzJi7yVxREvw6t20MglbjXyES2+lB4+FwOXvF/a/H5ljSnZzdnuqiWltH4+kfzdx4R4Awhuk8PP39ttExTiG1j95CrOcoMc6l2j2nbFhXPGXZbKHhjwwUpMVpCy4QeZ</vt:lpwstr>
  </property>
  <property fmtid="{D5CDD505-2E9C-101B-9397-08002B2CF9AE}" pid="23" name="x1ye=28">
    <vt:lpwstr>1JQweML3mj+lmJh6VlnX71ncb5qz7tm5L7hl+5Wju0ceXiS4T1OgDHTVDgp+WkNi6qt8WQ6fzR1MO1hfN3AqnwbAWObfknAlEKHEhh/BSMVDx3wC+AwRn1DT2JLZTbl1UkcTHfn7olCCDVKFHx7Im5NHGSN9NATWe70vvHNg+suSRRzXHfVvQdhXPzpK7IqeboLDcz1wsSqs1jM+leCm+GTW3PsyCl+qWCxJnw83lgLvXMopmGM7iaZAeD9xLnR</vt:lpwstr>
  </property>
  <property fmtid="{D5CDD505-2E9C-101B-9397-08002B2CF9AE}" pid="24" name="x1ye=29">
    <vt:lpwstr>lHuyw4G49UH31AKOesXCTUB8HV4Ik/eaeK/ujubSxUPQuxfiGDvIrl7gw51P4bdOCXQNVDjiRwql7t9PXyOTLC876kTW/YPyMwzL8pJM+6zL7MWKmmdSC0o8c18sU4n+4wdIQFaQy+P7ow5lTNIIpdlLU/FSv7q056v1IlvolLAp6lpD7Z13HSclTllQgt5E2xFN9dNEfzpSDM/Qnmc034WZKJ8YWJIIk9a2WxNurbOfrJ4mJScFlvfx21vIUEL</vt:lpwstr>
  </property>
  <property fmtid="{D5CDD505-2E9C-101B-9397-08002B2CF9AE}" pid="25" name="x1ye=3">
    <vt:lpwstr>7nfjbpOCdiMm36eJRElZwezY4y9PHJPjnG+qipWQrg+fmPFU26etn9XLsp/CVB5oF8m/kdLkK3YBOYmMF5XXs4zQN0ll58R6mkSr+rPuSIabF5WQ7vkqsKJxV2LUEWBKJljqrBe+7rY45iCpTm+Karz1SX0DrGtxZCjKq276ZCMWBSNP5SE1NoBPnqNxh4PfrRhElGMIXkAQiZNIGwwBjCFyfwY1wlVy0mNylqote+BrKdNfXiZu+heNd5Hfc4v</vt:lpwstr>
  </property>
  <property fmtid="{D5CDD505-2E9C-101B-9397-08002B2CF9AE}" pid="26" name="x1ye=30">
    <vt:lpwstr>2ua/pNw1HqVIjkOq6nVt0K2YEoCpydGMX3AjLIQbzndO8I+w9GS9CHMb78Wz+JXlvD+rFKo1yTtiZHs8EnjEPjmNjLWzv5Rqz49V5PmyJ55X+fCqnrfKPUXzmOhPME+WTtp45zITrlsjbD7LH53bp/uPuxWcBh/ZVgXHvoiOVU3Cs5i1cCwP7dfj+kRFL+wCsz4WJjbpQRtFghgTPE+GWB0s9abytlKArVGNRxxPGHKcLwUl/hlIrp0wtWAdD21</vt:lpwstr>
  </property>
  <property fmtid="{D5CDD505-2E9C-101B-9397-08002B2CF9AE}" pid="27" name="x1ye=31">
    <vt:lpwstr>W+oR5O9wPweN5kBzDc8DYvPk2Wcmnx7/cSMqjA6RbSvDpaBW1Gk8fl1U6GdvnHhBY0LxAbyvSnUoGhHz6odZ8gZInRISsG7dwgzebYiksH7VN4ajB5pW4ZAFPLVWI4W8oQ/p+i7Z9A4XCVxu974ap++6sTo3cdtfKcPbkL3bIzrvbXOmc6f2hd6BwfPtOAEzKEBYAkabG+hlBVicRM7Dr8ulsnpotl/SxRXx6++0nRknj9gJEfjLszrO4S3P4L+</vt:lpwstr>
  </property>
  <property fmtid="{D5CDD505-2E9C-101B-9397-08002B2CF9AE}" pid="28" name="x1ye=32">
    <vt:lpwstr>b+woc/xsiVdKkruDEbh40xjsxOuFdVSn7dXVBjyPNdGeCzSAw2lIolRGxIF8uLWecf8Blv+SYJCKmj4EJIrnOxbd9mMsRcilw7Bc44UsuNPjatipWpr9xDmz2wC06ZjN5Jezd96+Rr3XiUDaP8AvFS3+YymwOCKaB2tDWrpINTciIe4soHrFEWAkKEJQLIqCXpMpyY4/s2ugUsxVvI+0FIy2MS4iOl15nyb7mKogHkd55kSXHNLQjuDkiXsbX6M</vt:lpwstr>
  </property>
  <property fmtid="{D5CDD505-2E9C-101B-9397-08002B2CF9AE}" pid="29" name="x1ye=33">
    <vt:lpwstr>6ZLXjs5XiFCA0sROxeiTXsGPcP6sF4u/He3XKaS+IEdafh59XJg8M33fqusPU+hjlVvMkD2/H+u7JPOCwWjg6lKHPvckE9tdbMAu3Rf9NC2U8w3HMFlS2T+ZUbXT0p+PvAvjdDZl9ayZiYURn55QfUnHZ5l79MmTPaDkZad2PfVan4hXcvxfo44lNL4wTGlTqhsO/Hij5mJnlU6BNf7EIcmeOQT8/FIlWtHnlh5KyPAAe5b/Hpzu/zd9L3VdVFW</vt:lpwstr>
  </property>
  <property fmtid="{D5CDD505-2E9C-101B-9397-08002B2CF9AE}" pid="30" name="x1ye=34">
    <vt:lpwstr>ZQMnV8kluaD5nIWF3ghKiV8Hm/4n3cF+JQ2sZ/ytdxlrwJb2QvBZyxal8FMVkotlm4neWwc7OWbrn9UbgDDGP2NxAAcc2DBkWl6brY6pDxChRIxqQ6o04LaIj5PGyYBEEFCiGQC9MUN1XNcFGXKoWittSafDuOSfnLGEHzjz+O8dtjzN3lwNrME0GG2pbcpFuyn4CfDWIZSwqvCkTW4BTYWSwxKwVTJYhqQsca928qAssD3uQXcQg/OSn1bSRcv</vt:lpwstr>
  </property>
  <property fmtid="{D5CDD505-2E9C-101B-9397-08002B2CF9AE}" pid="31" name="x1ye=35">
    <vt:lpwstr>OiyKM2oHDugjTTY0W227KZ8zDeozey6EuKWykvwR1Fzej5iByC5kKAt66K3NC8W1rGxTziJBOp3amDGYAbNB0PdHwCJ8YMMTVVmFwFwpyjG48L0zqD+gNiY50WvTv0qUbpIT1TDDBaHH02zZI0XLF+BPSnjxEji3B3u+Z8+2dqF3RQHkcqw67/IAOIEdLSSrPuWrWjsWfAogTJZsNa3N4/KSOIZTIt2ll3l3jBcq2DNZS5HRvImkjd3r8+Ur5+C</vt:lpwstr>
  </property>
  <property fmtid="{D5CDD505-2E9C-101B-9397-08002B2CF9AE}" pid="32" name="x1ye=36">
    <vt:lpwstr>xfiXNqO95xaXOLXgFwy/0QSQ/tpAHP+EWZifxygWasFJoPkJ+bH7VLtnf4DIdhmoIgvKPT7s1VNrSbhlQgEzwnrl2woX4QSbgGehFR3I6hfbftYToQc2bcDdfMziQPgriGI+9Ao8Z3+gJGAhWjDMvKhONmPrvNNvH4jw7yg5sSGDt9jfR0e6DcAyglou45PfkP9LEitfSNupKZPWHcvVnJSErklCVqCCmxv981ssUTGJLu5vvzwOU/qCoQF7y3Y</vt:lpwstr>
  </property>
  <property fmtid="{D5CDD505-2E9C-101B-9397-08002B2CF9AE}" pid="33" name="x1ye=37">
    <vt:lpwstr>rPJ5ktFKlffy0KN5reXibq2gbozZEZgZWa0i7Qxo2ru7xgWhvNQiGDvIMVD5BBRGtuz59iaJnEVz5+8LpGsw8c8BKskYiRBFptmlV8yt87pxyKc1LqgfozVVvLv/eFfG1fCWK/diU2Ie2titw1oCu+EhvDhx7hwP2JcfJmTk5NavPz5vqXYNM18U1g83DPuRGBiHh7FUr2ByX0sjxAd3Hi1ABEW0FeWj2yk8QDbf3EqRidA0s74nsL0/uxH72h0</vt:lpwstr>
  </property>
  <property fmtid="{D5CDD505-2E9C-101B-9397-08002B2CF9AE}" pid="34" name="x1ye=38">
    <vt:lpwstr>mFrDsoQOiIYx+WtP5tYjCVcVb+zVSsQA2DZjCMT47//VYis2SltmmieKP5D9aEsE/ZGyc7KwBaiybVyhllZw5qlvurSPjxguqS/alXsVWBjk0Mpx1vMOMi1EXr/N390h4SnbA0l9GYZCq+lQvIrFubVNHzPHuuzmr7zm52C9XOqoUI12ZXS7Svpxfy2qxca9smheml5XFluVjrV3dCTK04b6r4Wx8v1bw/aAairDEbEECc1XxhQJwodTj4irYA3</vt:lpwstr>
  </property>
  <property fmtid="{D5CDD505-2E9C-101B-9397-08002B2CF9AE}" pid="35" name="x1ye=39">
    <vt:lpwstr>tO+Z+Sn6bD7Xv6z2F2K9CyajDDNWv/FlsnFVZSqG3Nn/qobdKcM1nNH8GdZCrPbJMw/NUO21ICvs8rbedD3emTw7LukrGE5GGU0HgBeyZ8jy84vzpxNahpWWHP+yuZ7euAMUhDIl9Obfcqpq1DH/YCVIypU8NBQSSr2EVRK0pTj5QON4l/3doWxUdw3vg3LPn1r1rrdNcKxbByxd3mpqHg5ppjEZdtSXuj/fwpV5+mjlibNqWVMp8W0c4NFbX/B</vt:lpwstr>
  </property>
  <property fmtid="{D5CDD505-2E9C-101B-9397-08002B2CF9AE}" pid="36" name="x1ye=4">
    <vt:lpwstr>gA3VMft1Z5M2A5/O/4q5Fso/1XzAoTcxjsuky2dOOnzrx6GFJCjO9ptQV7eZ7RoL8gZpRN6cXOHe6EwY5fii5vpJA6vtjbja+Px9c9cR7jXfEia6hV1+QuvM+mbElGAM/f1hGmqTWI5nnsoziDlP0y+EMEiJQqEFxUPpF42jg15qJj8Td8csecgdygpb0gVxNZFQaD1FCfLSew0r4FbKQ9Odsh8DJVNx9GC8ANcd4wOsEHylzL5p/p6lZUwrFHk</vt:lpwstr>
  </property>
  <property fmtid="{D5CDD505-2E9C-101B-9397-08002B2CF9AE}" pid="37" name="x1ye=40">
    <vt:lpwstr>68Ifac4gGLXWeOkiHvoQckqANmB9KznhPmxbehxdEWqpC5B5cVwYVRzxeMewyc+nXRna4vphF17GLC2eN4zKBVu6T/uHK7dgqXbSSJWeXHG8sUkeSqilXNKo8IR3DHfoI51Cc0pIS4uFz2BDuz7INGaLGOijrSzUOk+7gDYBKtfwh5ga+xcKWYDSyyEN4revoUXceAiX0VyDks27hEJpk4KqFo1QX29MleA186astebmNIbDYD8RdXbWcNuY2T9</vt:lpwstr>
  </property>
  <property fmtid="{D5CDD505-2E9C-101B-9397-08002B2CF9AE}" pid="38" name="x1ye=41">
    <vt:lpwstr>PlZCVYCgAAA==</vt:lpwstr>
  </property>
  <property fmtid="{D5CDD505-2E9C-101B-9397-08002B2CF9AE}" pid="39" name="x1ye=5">
    <vt:lpwstr>N6fcL9mQkjYvfl3N/54J6W/2g6fAx+GW5mtzIdw4eQbLKE8Z6ojsEmum3yTIN4THFnLziMwAV5v61wsGd0idXuwcrVTd+U1gGV0HkiAWhZMXUxnPD5gNEZS1Tt3Aqafie1g3+SLOBipCiuyNNj5wKhoDQKLNQHSAwFHanBOoAcezvgsxycsacAPC5Lt/Ru7gRQ4fjfVMjrc5A6vcyAjy49D2jLYMviWdBCM2P6P+ORGgoducWn2Eqe1xd/60AcO</vt:lpwstr>
  </property>
  <property fmtid="{D5CDD505-2E9C-101B-9397-08002B2CF9AE}" pid="40" name="x1ye=6">
    <vt:lpwstr>oX7EBxJpBgyBgAeX+vA5ObCDWdbcovr88ghuco1P8pDiKcjLj7IDkO/c/4TP1Xs18Rri7mMXLzmUcMT2dhrhm8ZshwR8dGjrydSM8B9b2qJqBPXw6VaEXq0DRMeWWK6B2YUVlCJlvwvQGasWL0tVaxjlRtQ7TtLVeFWDuWmgSkPX2c4kH8zt0B7gfAvfXLzr3/QIordiySdklwwP5eDEWIcmY6a79xk/FjBR62Set2Gu8xxEQY0LN+hQfOu3U1Z</vt:lpwstr>
  </property>
  <property fmtid="{D5CDD505-2E9C-101B-9397-08002B2CF9AE}" pid="41" name="x1ye=7">
    <vt:lpwstr>xaaql6zIACgqhIAq225eI+WxsaHcncG3NChFksEO8K2nYBn0ZAvdVbx8gFbN65I7qi08hUwY2sRzlCEpj6zjDOW66J8dSjg9hrREvrTKBsVjM81kMbtx5AEYEHHYo6mamGh8wMNwnbqgRlRD1bfY4JtJbONzvDFImNh9Ayo7UXhZexJ4TsXBor9cE+KzqR+hvoaeIU4A3InBsLXMFnttjf0m2IFevs0U8VfGh/9aSJWZYen4H3+3Ls4uTqXNZYF</vt:lpwstr>
  </property>
  <property fmtid="{D5CDD505-2E9C-101B-9397-08002B2CF9AE}" pid="42" name="x1ye=8">
    <vt:lpwstr>kgcQQNGtdYdXj58WUdK+xsBx0rkCav3p+nbo5lQsdIeyjtUXbWMY47BMkb0GBV4LPYw9VuU9sxfFl1vVYIsAfHZADmXQgAkvMVv5bp59R78qAhqv0MwIrWPr8NUnSi/kcuNaCM82erKTbnH/S9ilugtk9bpl6JfLzSFCgFThypu4l8kT6/pM4JxbBs1nrKKC6LWDNaBurPIr1WmQHklKMqMr5LDeXqed8G6vcnVDRmELMKuSOKmTKK2VjoHamTA</vt:lpwstr>
  </property>
  <property fmtid="{D5CDD505-2E9C-101B-9397-08002B2CF9AE}" pid="43" name="x1ye=9">
    <vt:lpwstr>9hXeLuUSs0jh5y+DY/Mz2L4gTcZBHQdpc4M+N1p89uJpmzgIzAZB4HCdpO0t5kHbEz8bfz3wPgPpKCB8eRYXDA0ZhRTdOx4lr36kygw5WQN8xdHy5PGm+ZYUoMIICY0+TCCH2m9hqnnhe1yfHQvxTIbK102W/9lKQUQE4YT/EnqROTotr5St81tmwgRwyfPJxNad8pE6QbSiV0bgCEQNdbEEmm/5MFURgjFk1OW1S9PXBPypjBgNJ+sgOemBxvK</vt:lpwstr>
  </property>
</Properties>
</file>