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360"/>
        <w:ind w:right="0" w:left="0" w:firstLine="0"/>
        <w:jc w:val="left"/>
        <w:rPr>
          <w:rFonts w:ascii="Arial" w:hAnsi="Arial" w:cs="Arial" w:eastAsia="Arial"/>
          <w:i/>
          <w:color w:val="808080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i/>
          <w:color w:val="808080"/>
          <w:spacing w:val="0"/>
          <w:position w:val="0"/>
          <w:sz w:val="36"/>
          <w:shd w:fill="FFFFFF" w:val="clear"/>
        </w:rPr>
        <w:t xml:space="preserve">CURRICULUM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Riovaldo João Ferrareze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Rua: Reno chinelatto 653 \Francisco Doncatto-Telefone:(54)996845684    (54)999887119</w:t>
        <w:br/>
        <w:t xml:space="preserve">E-mail:andressa_liposky@hotmail.com</w:t>
        <w:br/>
        <w:t xml:space="preserve">Idade: 18-11-1952  65 Anos</w:t>
        <w:br/>
        <w:t xml:space="preserve">Estado Civil: União Estavel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CNH:   sim     N:b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Cep:95190-000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Cidade:São Marcos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RG:6011536536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CPF:235.677.080-15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Carteira de Trabalho: 91717 Serie277:  UF:RS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Pis\Pasep:10251228964</w:t>
      </w:r>
    </w:p>
    <w:p>
      <w:pPr>
        <w:spacing w:before="0" w:after="120" w:line="36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120" w:line="312"/>
        <w:ind w:right="0" w:left="0" w:firstLine="0"/>
        <w:jc w:val="left"/>
        <w:rPr>
          <w:rFonts w:ascii="Georgia" w:hAnsi="Georgia" w:cs="Georgia" w:eastAsia="Georgia"/>
          <w:b/>
          <w:color w:val="808080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808080"/>
          <w:spacing w:val="0"/>
          <w:position w:val="0"/>
          <w:sz w:val="24"/>
          <w:shd w:fill="auto" w:val="clear"/>
        </w:rPr>
        <w:t xml:space="preserve">Objetivos</w:t>
      </w:r>
    </w:p>
    <w:p>
      <w:pPr>
        <w:spacing w:before="0" w:after="320" w:line="312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2"/>
          <w:shd w:fill="auto" w:val="clear"/>
        </w:rPr>
        <w:t xml:space="preserve">Profissional, extremamente competente, comunicativa, trabalha bem em grupo.</w:t>
      </w:r>
    </w:p>
    <w:p>
      <w:pPr>
        <w:spacing w:before="0" w:after="120" w:line="312"/>
        <w:ind w:right="0" w:left="0" w:firstLine="0"/>
        <w:jc w:val="left"/>
        <w:rPr>
          <w:rFonts w:ascii="Georgia" w:hAnsi="Georgia" w:cs="Georgia" w:eastAsia="Georgia"/>
          <w:b/>
          <w:color w:val="808080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808080"/>
          <w:spacing w:val="0"/>
          <w:position w:val="0"/>
          <w:sz w:val="24"/>
          <w:shd w:fill="auto" w:val="clear"/>
        </w:rPr>
        <w:t xml:space="preserve">Formação</w:t>
      </w:r>
    </w:p>
    <w:p>
      <w:pPr>
        <w:numPr>
          <w:ilvl w:val="0"/>
          <w:numId w:val="7"/>
        </w:numPr>
        <w:spacing w:before="0" w:after="120" w:line="312"/>
        <w:ind w:right="0" w:left="360" w:hanging="36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Ensino 2 Grau incompleto</w:t>
      </w:r>
    </w:p>
    <w:p>
      <w:pPr>
        <w:numPr>
          <w:ilvl w:val="0"/>
          <w:numId w:val="7"/>
        </w:numPr>
        <w:spacing w:before="0" w:after="120" w:line="312"/>
        <w:ind w:right="0" w:left="360" w:hanging="36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20" w:line="312"/>
        <w:ind w:right="0" w:left="0" w:firstLine="0"/>
        <w:jc w:val="left"/>
        <w:rPr>
          <w:rFonts w:ascii="Georgia" w:hAnsi="Georgia" w:cs="Georgia" w:eastAsia="Georgia"/>
          <w:b/>
          <w:color w:val="808080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808080"/>
          <w:spacing w:val="0"/>
          <w:position w:val="0"/>
          <w:sz w:val="24"/>
          <w:shd w:fill="auto" w:val="clear"/>
        </w:rPr>
        <w:t xml:space="preserve">Experiência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        Controles Robertshaw do Brasil SA</w:t>
        <w:br/>
        <w:t xml:space="preserve">       Cidade:Caxias do Sul</w:t>
        <w:br/>
        <w:t xml:space="preserve">       Principais responsabilidades:Matrizeiro     De:19\02\1979 até  23-03-1972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Lavrale Maquinas Agricolas 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Cidade: Caxias do sul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Principais responsabilidades: Matrizeiro   De: 24-01-1977 até 09-10-1978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Plaxmetal LTDA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Cidade: Erechim</w:t>
      </w:r>
    </w:p>
    <w:p>
      <w:pPr>
        <w:spacing w:before="0" w:after="200" w:line="276"/>
        <w:ind w:right="0" w:left="0" w:firstLine="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  <w:r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  <w:t xml:space="preserve"> Principais responsabilidades:Ferramenteiro oficial senior   De: 06-10-2003 até 02-04-2004</w:t>
      </w:r>
    </w:p>
    <w:p>
      <w:pPr>
        <w:numPr>
          <w:ilvl w:val="0"/>
          <w:numId w:val="10"/>
        </w:numPr>
        <w:spacing w:before="0" w:after="120" w:line="312"/>
        <w:ind w:right="0" w:left="360" w:hanging="360"/>
        <w:jc w:val="left"/>
        <w:rPr>
          <w:rFonts w:ascii="Gill Sans MT" w:hAnsi="Gill Sans MT" w:cs="Gill Sans MT" w:eastAsia="Gill Sans MT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