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0"/>
        <w:widowControl w:val="0"/>
        <w:pBdr>
          <w:top w:color="auto" w:space="0" w:sz="0" w:val="none"/>
          <w:left w:color="auto" w:space="0" w:sz="0" w:val="none"/>
          <w:bottom w:color="000000" w:space="0" w:sz="4" w:val="single"/>
          <w:right w:color="auto" w:space="0" w:sz="0" w:val="none"/>
          <w:between w:space="0" w:sz="0" w:val="nil"/>
        </w:pBdr>
        <w:shd w:fill="auto" w:val="clear"/>
        <w:spacing w:after="176" w:before="68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color="auto" w:space="0" w:sz="0" w:val="none"/>
          <w:left w:color="auto" w:space="0" w:sz="0" w:val="none"/>
          <w:bottom w:color="000000" w:space="0" w:sz="4" w:val="single"/>
          <w:right w:color="auto" w:space="0" w:sz="0" w:val="none"/>
          <w:between w:space="0" w:sz="0" w:val="nil"/>
        </w:pBdr>
        <w:shd w:fill="auto" w:val="clear"/>
        <w:spacing w:after="176" w:before="68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  <w:rtl w:val="0"/>
        </w:rPr>
        <w:t xml:space="preserve"> Caroline Brito Ramos</w:t>
      </w:r>
    </w:p>
    <w:tbl>
      <w:tblPr>
        <w:tblStyle w:val="Table1"/>
        <w:tblW w:w="8591.0" w:type="dxa"/>
        <w:jc w:val="left"/>
        <w:tblInd w:w="6.0" w:type="dxa"/>
        <w:tblLayout w:type="fixed"/>
        <w:tblLook w:val="0000"/>
      </w:tblPr>
      <w:tblGrid>
        <w:gridCol w:w="4875"/>
        <w:gridCol w:w="3716"/>
        <w:tblGridChange w:id="0">
          <w:tblGrid>
            <w:gridCol w:w="4875"/>
            <w:gridCol w:w="371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8"/>
                <w:tab w:val="right" w:pos="9637"/>
              </w:tabs>
              <w:spacing w:after="0" w:before="0" w:line="36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 Rua Dionysio Adami,430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8"/>
                <w:tab w:val="right" w:pos="9637"/>
              </w:tabs>
              <w:spacing w:after="0" w:before="0" w:line="36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Condomínio Moratta Vista Bella Sul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8"/>
                <w:tab w:val="right" w:pos="9637"/>
              </w:tabs>
              <w:spacing w:after="0" w:before="0" w:line="36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 Nossa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Senhora das Graças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8"/>
                <w:tab w:val="right" w:pos="9637"/>
              </w:tabs>
              <w:spacing w:after="0" w:before="0" w:line="36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Caxias do Sul/RS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8"/>
                <w:tab w:val="right" w:pos="9637"/>
              </w:tabs>
              <w:spacing w:after="0" w:before="0" w:line="36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nascimento: 04/03/1992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8"/>
                <w:tab w:val="right" w:pos="9637"/>
              </w:tabs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 karolzinhabrito@yahoo.com.br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8"/>
                <w:tab w:val="right" w:pos="9637"/>
              </w:tabs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(54)9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96733685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57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3.0" w:type="dxa"/>
        <w:jc w:val="left"/>
        <w:tblInd w:w="0.0" w:type="pct"/>
        <w:tblLayout w:type="fixed"/>
        <w:tblLook w:val="0000"/>
      </w:tblPr>
      <w:tblGrid>
        <w:gridCol w:w="2115"/>
        <w:gridCol w:w="7528"/>
        <w:tblGridChange w:id="0">
          <w:tblGrid>
            <w:gridCol w:w="2115"/>
            <w:gridCol w:w="75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Formação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Médio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Informática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Cursos de Secretária e Recepcionista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Modelo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Repositora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hanging="357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Sinalsul Lanternas e Lentes – Caxias do Sul/RS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Auxiliar de Produção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Julho/2013 a Ago/2013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hanging="357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Intral S/A e Reatores - Caxias do Sul/RS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Auxiliar de Produção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Set/2013 a Fev/2014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hanging="357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Trabalhei na Loja Casa &amp; Cia – Caxias do Sul/RS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Auxiliar nas vendas, temporário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Dez/2015 a Fev/2016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hanging="357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Mercado Jacomin - Caxias do Sul/RS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Repositora, temporário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Maio/2017 a Ago/2017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14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Outras informações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Tenho preferência por um trabalho que me de oportunidade de crescimento junto à empresa;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Também tenho Interesse em trabalho em outros ramos fugindo do seguimento em que trabalhei anteriormente, procurando assim novas oportunidades com melhores ganhos e mais opções de crescimento;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36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Moro sozinha, sou independente. 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7" w:w="11905"/>
      <w:pgMar w:bottom="851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DejaVu Sans" w:hAnsi="Arial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Título1">
    <w:name w:val="Título 1"/>
    <w:basedOn w:val="Capítulo"/>
    <w:next w:val="Corpodetexto"/>
    <w:autoRedefine w:val="0"/>
    <w:hidden w:val="0"/>
    <w:qFormat w:val="0"/>
    <w:pPr>
      <w:keepNext w:val="1"/>
      <w:widowControl w:val="0"/>
      <w:numPr>
        <w:ilvl w:val="0"/>
        <w:numId w:val="1"/>
      </w:numPr>
      <w:pBdr>
        <w:top w:space="0" w:sz="0" w:val="none"/>
        <w:left w:space="0" w:sz="0" w:val="none"/>
        <w:bottom w:color="000000" w:space="0" w:sz="1" w:val="single"/>
        <w:right w:space="0" w:sz="0" w:val="none"/>
      </w:pBdr>
      <w:suppressAutoHyphens w:val="0"/>
      <w:spacing w:after="176" w:before="68"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DejaVu Sans" w:hAnsi="Arial"/>
      <w:b w:val="1"/>
      <w:bCs w:val="1"/>
      <w:w w:val="100"/>
      <w:kern w:val="1"/>
      <w:position w:val="-1"/>
      <w:sz w:val="45"/>
      <w:szCs w:val="32"/>
      <w:effect w:val="none"/>
      <w:vertAlign w:val="baseline"/>
      <w:cs w:val="0"/>
      <w:em w:val="none"/>
      <w:lang w:bidi="ar-SA" w:eastAsia="und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Marcadores">
    <w:name w:val="Marcadores"/>
    <w:next w:val="Marcadores"/>
    <w:autoRedefine w:val="0"/>
    <w:hidden w:val="0"/>
    <w:qFormat w:val="0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DejaVu Sans" w:hAnsi="Ari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DejaVu Sans" w:eastAsia="DejaVu Sans" w:hAnsi="Helvetic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eastAsia="DejaVu Sans" w:hAnsi="Time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LineNumbers w:val="1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DejaVu Sans" w:hAnsi="Arial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LineNumbers w:val="1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DejaVu Sans" w:hAnsi="Arial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DejaVu Sans" w:hAnsi="Arial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DejaVu Sans" w:hAnsi="Arial"/>
      <w:b w:val="1"/>
      <w:bCs w:val="1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DejaVu Sans" w:hAnsi="Times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DejaVu Sans" w:hAnsi="Times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Categoria">
    <w:name w:val="Categoria"/>
    <w:basedOn w:val="Conteúdodatabela"/>
    <w:next w:val="Categori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DejaVu Sans" w:hAnsi="Arial"/>
      <w:b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1"/>
    <w:pPr>
      <w:widowControl w:val="1"/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entury Schoolbook" w:eastAsia="Times New Roman" w:hAnsi="Century Schoolbook"/>
      <w:color w:val="41475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