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|Curriculum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Marcone Schutz Fernandes</w:t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Brasileiro, solteiro, 28 anos.</w:t>
        <w:br/>
        <w:t xml:space="preserve">Rua Natal 180 , Montenegro - RS</w:t>
        <w:br/>
        <w:t xml:space="preserve">E-mail: marcone.fernandes1994@gmail.com</w:t>
        <w:br/>
        <w:t xml:space="preserve">Telefone: (51) 99924-0852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Experiências Profissionais: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Dimed S.A. Distribuidora de Medicamentos.</w:t>
        <w:br/>
        <w:t xml:space="preserve">Período: 18/11/2021 a 01/06/2022.</w:t>
        <w:br/>
        <w:t xml:space="preserve">Cargo: Auxiliar de Atendimento.</w:t>
        <w:br/>
        <w:t xml:space="preserve">Atividades como atendimento, dispensação de medicamentos em geral, recebimento de mercadorias e atendimento no caixa.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Dimed S.A. Distribuidora de Medicamentos</w:t>
        <w:br/>
        <w:t xml:space="preserve">Período: 08/06/2015 a 01/10/2020.</w:t>
        <w:br/>
        <w:t xml:space="preserve">Cargo: Auxiliar de Atendimento.</w:t>
        <w:br/>
        <w:t xml:space="preserve">Atendimento, dispensação de medicamentos para clientes, liberação de psicotrópicos e antibióticos, emissão de notas de trocas e estornos, recebimento de cargas e atendimento no caixa.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Vonpar Alimentos S.A.</w:t>
        <w:br/>
        <w:t xml:space="preserve">Período: 04/07/2013 a 23/02/2014</w:t>
        <w:br/>
        <w:t xml:space="preserve">Cargo: Assistente Administrativo.</w:t>
        <w:br/>
        <w:t xml:space="preserve">Realizei conferência e análise de notas fiscais de recebimentos de suprimentos para a empresa de matérias-prima, materiais de escritório, entre outros.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Vonpar Refrescos S.A.</w:t>
        <w:br/>
        <w:t xml:space="preserve">Período: 07/01/2013 a 03/07/2013</w:t>
        <w:br/>
        <w:t xml:space="preserve">Cargo: Estagiário.</w:t>
        <w:br/>
        <w:t xml:space="preserve">Executei atividades como pesquisar, organizar, arquivar documentos, registros e baixas no livro de empréstimos, remanejos de caixas, etiquetas, solicitações de notas fiscais.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Aperfeiçoamentos/Cursos:</w:t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Técnico em Administração.</w:t>
        <w:br/>
        <w:t xml:space="preserve">Centro Educacional Novo Milênio Ltda. (Faccentro)</w:t>
        <w:br/>
        <w:t xml:space="preserve">Ano letivo de 2013/Concluido. (800 Horas)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Escolaridade:</w:t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Colégio Estadual Alcebíades Azeredo dos Santos.</w:t>
        <w:br/>
        <w:t xml:space="preserve">No município de Viamão.</w:t>
        <w:br/>
        <w:t xml:space="preserve">Nos períodos de 2000 a 2011.</w:t>
        <w:br/>
        <w:t xml:space="preserve">Ensino Fundamental e Médio Concluido.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