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page">
                  <wp:posOffset>7572375</wp:posOffset>
                </wp:positionH>
                <wp:positionV relativeFrom="page">
                  <wp:posOffset>663575</wp:posOffset>
                </wp:positionV>
                <wp:extent cx="746760" cy="9363075"/>
                <wp:wrapSquare wrapText="bothSides" distB="0" distT="0" distL="226695" distR="11430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SpPr/>
                        <wps:spPr>
                          <a:xfrm>
                            <a:off x="9857" y="45"/>
                            <a:ext cx="1512" cy="16114"/>
                          </a:xfrm>
                          <a:prstGeom prst="rect"/>
                          <a:gradFill>
                            <a:gsLst>
                              <a:gs pos="0">
                                <a:srgbClr val="777C84"/>
                              </a:gs>
                              <a:gs pos="100000">
                                <a:srgbClr val="A5A5A5"/>
                              </a:gs>
                            </a:gsLst>
                            <a:lin ang="108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540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12700" algn="ctr">
                            <a:solidFill>
                              <a:srgbClr val="B9BEC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536" y="68"/>
                            <a:ext cx="0" cy="16110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28575" algn="ctr">
                            <a:solidFill>
                              <a:srgbClr val="777C8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768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57150" algn="ctr">
                            <a:solidFill>
                              <a:srgbClr val="C8CAC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page">
                  <wp:posOffset>7572375</wp:posOffset>
                </wp:positionH>
                <wp:positionV relativeFrom="page">
                  <wp:posOffset>663575</wp:posOffset>
                </wp:positionV>
                <wp:extent cx="746760" cy="9363075"/>
                <wp:effectExtent b="0" l="0" r="0" t="0"/>
                <wp:wrapSquare wrapText="bothSides" distB="0" distT="0" distL="226695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936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                                                                            [RIVELINO HESEL]                               </w:t>
      </w: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</w:rPr>
        <w:drawing>
          <wp:inline distB="0" distT="0" distL="114300" distR="114300">
            <wp:extent cx="947420" cy="123825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23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Brasileiro, ajuntado, 51anos</w:t>
        <w:br w:type="textWrapping"/>
        <w:t xml:space="preserve">Endereço; Rua Getúlio Vargas ,1157,Bairro: Santo Antônio  – Montenegro-RS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Cep;95780-000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br w:type="textWrapping"/>
        <w:t xml:space="preserve">Telefone: [51] 995845106      ou  998196161/ E-mail: rivelinohesel68@hotmail.com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OBJETIVO:VAGA DE EMPREGO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5667375" cy="1270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76835</wp:posOffset>
                </wp:positionV>
                <wp:extent cx="5667375" cy="12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Motorista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Escola de ensino fundamental BeatoRoque 1°À 7°SERIE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 PERÍODO 15/10/15 À 20/02/17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 EMPRESA:FRUTYS COMERCIO DE FRUTAS LTDA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MOTORISTA</w:t>
        <w:br w:type="textWrapping"/>
        <w:t xml:space="preserve">PRINCIPAIS ATIVIDADES: MOTORISTA ,CARGA, DESCARGA ,COLETA,ENTREGA E EMBALAGEM DE FRUTAS E SERVIÇOS GERAIS DA EMPRESA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51 3632-0436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Período 01/07/11 à 06/02/15 – Empresa Luis Gilberto Dietrich –ME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MOTORISTA</w:t>
        <w:br w:type="textWrapping"/>
        <w:t xml:space="preserve">Principais atividades: MOTORISTA COLETA ENTRAGA,CARGA, DESCARGA, EMBALAGEM E SERVIÇOS GERAIS DA EMPRESA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51 999882759 BETINHO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[Periodo] 01/03/95à13/01/06– Empresa:IRMÃOS NEDEL LDTA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MOTORISTA </w:t>
        <w:br w:type="textWrapping"/>
        <w:t xml:space="preserve">Principais atividades:MOTORISTA COLETA ,ENTREGA, CARGA ,DESCARGA, EMBALAGEM DE FRUTAS ,E SERVIÇOS GERAIS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51999818161 C/EVANDRO NEDEL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[OPERADOR DE EMPILHADEIRA] (SENAI], MONTENEGRO –RS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07/02/2006 à 11/02/2006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 HRS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