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FAE7" w14:textId="77777777" w:rsidR="005B080D" w:rsidRDefault="00B76498">
      <w:pPr>
        <w:spacing w:after="311"/>
        <w:ind w:left="-30" w:right="-24" w:firstLine="0"/>
        <w:jc w:val="left"/>
        <w:rPr>
          <w:color w:val="auto"/>
        </w:rPr>
      </w:pPr>
      <w:r>
        <w:rPr>
          <w:rFonts w:ascii="Calibri" w:eastAsia="Calibri" w:hAnsi="Calibri" w:cs="Calibri"/>
          <w:noProof/>
          <w:color w:val="auto"/>
          <w:lang w:val="pt-BR" w:eastAsia="pt-BR" w:bidi="ar-SA"/>
        </w:rPr>
        <w:drawing>
          <wp:inline distT="0" distB="0" distL="0" distR="0" wp14:anchorId="50FB0659" wp14:editId="492F6969">
            <wp:extent cx="933450" cy="1104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8-03 at 14.26.21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8" t="2174" r="9782" b="16304"/>
                    <a:stretch/>
                  </pic:blipFill>
                  <pic:spPr bwMode="auto">
                    <a:xfrm>
                      <a:off x="0" y="0"/>
                      <a:ext cx="93345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0056CB" w14:textId="77777777" w:rsidR="003746AF" w:rsidRDefault="0020384C">
      <w:pPr>
        <w:spacing w:after="311"/>
        <w:ind w:left="-30" w:right="-24" w:firstLine="0"/>
        <w:jc w:val="left"/>
        <w:rPr>
          <w:color w:val="auto"/>
        </w:rPr>
      </w:pPr>
      <w:r w:rsidRPr="00844FCF">
        <w:rPr>
          <w:rFonts w:ascii="Calibri" w:eastAsia="Calibri" w:hAnsi="Calibri" w:cs="Calibri"/>
          <w:noProof/>
          <w:color w:val="auto"/>
          <w:lang w:val="pt-BR" w:eastAsia="pt-BR" w:bidi="ar-SA"/>
        </w:rPr>
        <mc:AlternateContent>
          <mc:Choice Requires="wpg">
            <w:drawing>
              <wp:inline distT="0" distB="0" distL="0" distR="0" wp14:anchorId="3AEBBC42" wp14:editId="00A20506">
                <wp:extent cx="5441315" cy="334470"/>
                <wp:effectExtent l="0" t="0" r="26035" b="27940"/>
                <wp:docPr id="1671" name="Group 1671" descr="20180704_210507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334470"/>
                          <a:chOff x="0" y="1589327"/>
                          <a:chExt cx="5441315" cy="334470"/>
                        </a:xfrm>
                      </wpg:grpSpPr>
                      <wps:wsp>
                        <wps:cNvPr id="75" name="Rectangle 75"/>
                        <wps:cNvSpPr/>
                        <wps:spPr>
                          <a:xfrm>
                            <a:off x="1038924" y="158932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1B32C" w14:textId="77777777" w:rsidR="003746AF" w:rsidRDefault="0020384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91349" y="158932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716C0" w14:textId="77777777" w:rsidR="003746AF" w:rsidRDefault="0020384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848803" y="158932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FC336" w14:textId="77777777" w:rsidR="003746AF" w:rsidRDefault="0020384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06003" y="158932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24A00" w14:textId="77777777" w:rsidR="003746AF" w:rsidRDefault="0020384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763584" y="1589327"/>
                            <a:ext cx="408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C25C29" w14:textId="77777777" w:rsidR="003746AF" w:rsidRDefault="0020384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9050" y="1705293"/>
                            <a:ext cx="2964827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7A529" w14:textId="77777777" w:rsidR="003746AF" w:rsidRPr="005B080D" w:rsidRDefault="0020384C">
                              <w:pPr>
                                <w:spacing w:after="160"/>
                                <w:ind w:left="0" w:firstLine="0"/>
                                <w:jc w:val="left"/>
                                <w:rPr>
                                  <w:color w:val="auto"/>
                                  <w:sz w:val="28"/>
                                </w:rPr>
                              </w:pPr>
                              <w:r w:rsidRPr="005B080D">
                                <w:rPr>
                                  <w:color w:val="auto"/>
                                  <w:sz w:val="28"/>
                                </w:rPr>
                                <w:t xml:space="preserve">Paulo Miguel </w:t>
                              </w:r>
                              <w:proofErr w:type="spellStart"/>
                              <w:r w:rsidRPr="005B080D">
                                <w:rPr>
                                  <w:color w:val="auto"/>
                                  <w:sz w:val="28"/>
                                </w:rPr>
                                <w:t>Guimarães</w:t>
                              </w:r>
                              <w:proofErr w:type="spellEnd"/>
                              <w:r w:rsidRPr="005B080D">
                                <w:rPr>
                                  <w:color w:val="auto"/>
                                  <w:sz w:val="28"/>
                                </w:rPr>
                                <w:t xml:space="preserve"> Gonçalves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248853" y="1705293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894CA" w14:textId="77777777" w:rsidR="003746AF" w:rsidRDefault="0020384C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17365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1" name="Shape 1981"/>
                        <wps:cNvSpPr/>
                        <wps:spPr>
                          <a:xfrm>
                            <a:off x="0" y="1911097"/>
                            <a:ext cx="5441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270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solidFill>
                              <a:schemeClr val="tx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BBC42" id="Group 1671" o:spid="_x0000_s1026" alt="20180704_210507.jpg" style="width:428.45pt;height:26.35pt;mso-position-horizontal-relative:char;mso-position-vertical-relative:line" coordorigin=",15893" coordsize="54413,3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">
                <v:rect id="Rectangle 75" o:spid="_x0000_s1027" style="position:absolute;left:10389;top:1589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131B32C" w14:textId="77777777" w:rsidR="003746AF" w:rsidRDefault="0020384C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28" style="position:absolute;left:13913;top:1589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E2716C0" w14:textId="77777777" w:rsidR="003746AF" w:rsidRDefault="0020384C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29" style="position:absolute;left:18488;top:15893;width:40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DAFC336" w14:textId="77777777" w:rsidR="003746AF" w:rsidRDefault="0020384C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30" style="position:absolute;left:23060;top:15893;width:40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4224A00" w14:textId="77777777" w:rsidR="003746AF" w:rsidRDefault="0020384C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31" style="position:absolute;left:27635;top:15893;width:40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6C25C29" w14:textId="77777777" w:rsidR="003746AF" w:rsidRDefault="0020384C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2" style="position:absolute;left:190;top:17052;width:29648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D47A529" w14:textId="77777777" w:rsidR="003746AF" w:rsidRPr="005B080D" w:rsidRDefault="0020384C">
                        <w:pPr>
                          <w:spacing w:after="160"/>
                          <w:ind w:left="0" w:firstLine="0"/>
                          <w:jc w:val="left"/>
                          <w:rPr>
                            <w:color w:val="auto"/>
                            <w:sz w:val="28"/>
                          </w:rPr>
                        </w:pPr>
                        <w:r w:rsidRPr="005B080D">
                          <w:rPr>
                            <w:color w:val="auto"/>
                            <w:sz w:val="28"/>
                          </w:rPr>
                          <w:t xml:space="preserve">Paulo Miguel </w:t>
                        </w:r>
                        <w:proofErr w:type="spellStart"/>
                        <w:r w:rsidRPr="005B080D">
                          <w:rPr>
                            <w:color w:val="auto"/>
                            <w:sz w:val="28"/>
                          </w:rPr>
                          <w:t>Guimarães</w:t>
                        </w:r>
                        <w:proofErr w:type="spellEnd"/>
                        <w:r w:rsidRPr="005B080D">
                          <w:rPr>
                            <w:color w:val="auto"/>
                            <w:sz w:val="28"/>
                          </w:rPr>
                          <w:t xml:space="preserve"> Gonçalves</w:t>
                        </w:r>
                      </w:p>
                    </w:txbxContent>
                  </v:textbox>
                </v:rect>
                <v:rect id="Rectangle 81" o:spid="_x0000_s1033" style="position:absolute;left:22488;top:17052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5CB894CA" w14:textId="77777777" w:rsidR="003746AF" w:rsidRDefault="0020384C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color w:val="17365D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1" o:spid="_x0000_s1034" style="position:absolute;top:19110;width:54413;height:127;visibility:visible;mso-wrap-style:square;v-text-anchor:top" coordsize="54413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" path="m,l5441315,r,12700l,12700,,e" fillcolor="black [3213]" strokecolor="black [3213]" strokeweight="0">
                  <v:stroke miterlimit="83231f" joinstyle="miter"/>
                  <v:path arrowok="t" textboxrect="0,0,5441315,12700"/>
                </v:shape>
                <w10:anchorlock/>
              </v:group>
            </w:pict>
          </mc:Fallback>
        </mc:AlternateContent>
      </w:r>
    </w:p>
    <w:p w14:paraId="140E92A6" w14:textId="77777777" w:rsidR="003746AF" w:rsidRPr="005834AB" w:rsidRDefault="0020384C">
      <w:pPr>
        <w:spacing w:after="83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Brasileiro, solteiro </w:t>
      </w:r>
    </w:p>
    <w:p w14:paraId="0E1CA92C" w14:textId="1FED86F1" w:rsidR="003746AF" w:rsidRPr="001E2905" w:rsidRDefault="0020384C">
      <w:pPr>
        <w:spacing w:after="80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>Endereço:</w:t>
      </w:r>
      <w:r w:rsidR="001E2905">
        <w:rPr>
          <w:color w:val="auto"/>
          <w:lang w:val="pt-BR"/>
        </w:rPr>
        <w:t xml:space="preserve"> Rua:</w:t>
      </w:r>
      <w:r w:rsidRPr="005834AB">
        <w:rPr>
          <w:color w:val="auto"/>
          <w:lang w:val="pt-BR"/>
        </w:rPr>
        <w:t xml:space="preserve"> </w:t>
      </w:r>
      <w:r w:rsidR="001E2905" w:rsidRPr="001E2905">
        <w:rPr>
          <w:lang w:val="pt-BR"/>
        </w:rPr>
        <w:t xml:space="preserve">Dr. Ulisses Rodrigues, 211 – Bairro </w:t>
      </w:r>
      <w:proofErr w:type="spellStart"/>
      <w:r w:rsidR="001E2905" w:rsidRPr="001E2905">
        <w:rPr>
          <w:lang w:val="pt-BR"/>
        </w:rPr>
        <w:t>Pippi</w:t>
      </w:r>
      <w:proofErr w:type="spellEnd"/>
    </w:p>
    <w:p w14:paraId="7C92BFAB" w14:textId="3F0F10DE" w:rsidR="003746AF" w:rsidRPr="005834AB" w:rsidRDefault="00710E9B">
      <w:pPr>
        <w:spacing w:after="83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>S</w:t>
      </w:r>
      <w:r w:rsidR="001E2905">
        <w:rPr>
          <w:color w:val="auto"/>
          <w:lang w:val="pt-BR"/>
        </w:rPr>
        <w:t>anto Ângelo</w:t>
      </w:r>
      <w:r w:rsidR="00A40330" w:rsidRPr="005834AB">
        <w:rPr>
          <w:color w:val="auto"/>
          <w:lang w:val="pt-BR"/>
        </w:rPr>
        <w:t xml:space="preserve"> </w:t>
      </w:r>
      <w:r w:rsidR="0020384C" w:rsidRPr="005834AB">
        <w:rPr>
          <w:color w:val="auto"/>
          <w:lang w:val="pt-BR"/>
        </w:rPr>
        <w:t xml:space="preserve">– RS </w:t>
      </w:r>
    </w:p>
    <w:p w14:paraId="24CFF64A" w14:textId="77777777" w:rsidR="003746AF" w:rsidRPr="005834AB" w:rsidRDefault="0020384C">
      <w:pPr>
        <w:spacing w:after="77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Telefone: (55) 99193-1315 </w:t>
      </w:r>
    </w:p>
    <w:p w14:paraId="59282F67" w14:textId="77777777" w:rsidR="003746AF" w:rsidRPr="005834AB" w:rsidRDefault="0020384C">
      <w:pPr>
        <w:pBdr>
          <w:bottom w:val="single" w:sz="12" w:space="1" w:color="auto"/>
        </w:pBdr>
        <w:spacing w:after="102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E-mail: guimaraespg90@hotmail.com </w:t>
      </w:r>
    </w:p>
    <w:p w14:paraId="75AF56EF" w14:textId="6FE685E5" w:rsidR="003746AF" w:rsidRDefault="0020384C">
      <w:pPr>
        <w:spacing w:after="0" w:line="474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>Formação</w:t>
      </w:r>
      <w:r w:rsidRPr="005834AB">
        <w:rPr>
          <w:b/>
          <w:color w:val="auto"/>
          <w:lang w:val="pt-BR"/>
        </w:rPr>
        <w:t>.</w:t>
      </w:r>
      <w:r w:rsidRPr="005834AB">
        <w:rPr>
          <w:color w:val="auto"/>
          <w:lang w:val="pt-BR"/>
        </w:rPr>
        <w:t xml:space="preserve">   </w:t>
      </w:r>
    </w:p>
    <w:p w14:paraId="79AB894A" w14:textId="0838AEDC" w:rsidR="00AB7D6B" w:rsidRDefault="001048F7">
      <w:pPr>
        <w:spacing w:after="0" w:line="474" w:lineRule="auto"/>
        <w:ind w:left="-5" w:right="2"/>
        <w:rPr>
          <w:color w:val="auto"/>
          <w:lang w:val="pt-BR"/>
        </w:rPr>
      </w:pPr>
      <w:r>
        <w:rPr>
          <w:color w:val="auto"/>
          <w:lang w:val="pt-BR"/>
        </w:rPr>
        <w:t>Pós-graduação MBA em Gestão Hospitalar</w:t>
      </w:r>
    </w:p>
    <w:p w14:paraId="0198D437" w14:textId="189CAB9F" w:rsidR="001048F7" w:rsidRDefault="001048F7">
      <w:pPr>
        <w:spacing w:after="0" w:line="474" w:lineRule="auto"/>
        <w:ind w:left="-5" w:right="2"/>
        <w:rPr>
          <w:color w:val="auto"/>
          <w:lang w:val="pt-BR"/>
        </w:rPr>
      </w:pPr>
      <w:r>
        <w:rPr>
          <w:color w:val="auto"/>
          <w:lang w:val="pt-BR"/>
        </w:rPr>
        <w:t>Faculdade Metropolitana</w:t>
      </w:r>
    </w:p>
    <w:p w14:paraId="4D70A8C9" w14:textId="42758241" w:rsidR="001048F7" w:rsidRPr="005834AB" w:rsidRDefault="001048F7">
      <w:pPr>
        <w:spacing w:after="0" w:line="474" w:lineRule="auto"/>
        <w:ind w:left="-5" w:right="2"/>
        <w:rPr>
          <w:color w:val="auto"/>
          <w:lang w:val="pt-BR"/>
        </w:rPr>
      </w:pPr>
      <w:r>
        <w:rPr>
          <w:color w:val="auto"/>
          <w:lang w:val="pt-BR"/>
        </w:rPr>
        <w:t xml:space="preserve">Período: Cursando </w:t>
      </w:r>
    </w:p>
    <w:p w14:paraId="62A70AD4" w14:textId="77777777" w:rsidR="00844FCF" w:rsidRPr="005834AB" w:rsidRDefault="00000000">
      <w:pPr>
        <w:spacing w:after="0" w:line="474" w:lineRule="auto"/>
        <w:ind w:left="-5" w:right="2"/>
        <w:rPr>
          <w:color w:val="auto"/>
          <w:lang w:val="pt-BR"/>
        </w:rPr>
      </w:pPr>
      <w:hyperlink r:id="rId5" w:history="1">
        <w:r w:rsidR="005B080D" w:rsidRPr="005834AB">
          <w:rPr>
            <w:color w:val="auto"/>
            <w:lang w:val="pt-BR"/>
          </w:rPr>
          <w:t>Pós-graduado</w:t>
        </w:r>
        <w:r w:rsidR="00844FCF" w:rsidRPr="005834AB">
          <w:rPr>
            <w:color w:val="auto"/>
            <w:lang w:val="pt-BR"/>
          </w:rPr>
          <w:t xml:space="preserve"> em Gestão em Saúde Hospitalar, Clínica e de Postos de Saúde</w:t>
        </w:r>
      </w:hyperlink>
      <w:r w:rsidR="00844FCF" w:rsidRPr="005834AB">
        <w:rPr>
          <w:color w:val="auto"/>
          <w:lang w:val="pt-BR"/>
        </w:rPr>
        <w:t xml:space="preserve"> – </w:t>
      </w:r>
      <w:proofErr w:type="spellStart"/>
      <w:r w:rsidR="00844FCF" w:rsidRPr="005834AB">
        <w:rPr>
          <w:color w:val="auto"/>
          <w:lang w:val="pt-BR"/>
        </w:rPr>
        <w:t>Facuminas</w:t>
      </w:r>
      <w:proofErr w:type="spellEnd"/>
    </w:p>
    <w:p w14:paraId="3D575888" w14:textId="77777777" w:rsidR="00844FCF" w:rsidRPr="005834AB" w:rsidRDefault="00844FCF">
      <w:pPr>
        <w:spacing w:after="0" w:line="474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Período: </w:t>
      </w:r>
      <w:r w:rsidR="005B080D" w:rsidRPr="005834AB">
        <w:rPr>
          <w:color w:val="auto"/>
          <w:lang w:val="pt-BR"/>
        </w:rPr>
        <w:t xml:space="preserve">fevereiro/2021 à </w:t>
      </w:r>
      <w:proofErr w:type="gramStart"/>
      <w:r w:rsidR="005B080D" w:rsidRPr="005834AB">
        <w:rPr>
          <w:color w:val="auto"/>
          <w:lang w:val="pt-BR"/>
        </w:rPr>
        <w:t>Agosto</w:t>
      </w:r>
      <w:proofErr w:type="gramEnd"/>
      <w:r w:rsidR="005B080D" w:rsidRPr="005834AB">
        <w:rPr>
          <w:color w:val="auto"/>
          <w:lang w:val="pt-BR"/>
        </w:rPr>
        <w:t>/2022</w:t>
      </w:r>
    </w:p>
    <w:p w14:paraId="5AEC3A5D" w14:textId="77777777" w:rsidR="00F70004" w:rsidRPr="005834AB" w:rsidRDefault="00F70004">
      <w:pPr>
        <w:spacing w:after="0" w:line="474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>Curso de Assistente Administrativo</w:t>
      </w:r>
      <w:r w:rsidR="00D2204C" w:rsidRPr="005834AB">
        <w:rPr>
          <w:color w:val="auto"/>
          <w:lang w:val="pt-BR"/>
        </w:rPr>
        <w:t xml:space="preserve"> – Instituto Federal Goiano </w:t>
      </w:r>
    </w:p>
    <w:p w14:paraId="3387DD46" w14:textId="77777777" w:rsidR="00D2204C" w:rsidRPr="005834AB" w:rsidRDefault="00D2204C">
      <w:pPr>
        <w:spacing w:after="0" w:line="474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Período: </w:t>
      </w:r>
      <w:proofErr w:type="gramStart"/>
      <w:r w:rsidRPr="005834AB">
        <w:rPr>
          <w:color w:val="auto"/>
          <w:lang w:val="pt-BR"/>
        </w:rPr>
        <w:t>Junho</w:t>
      </w:r>
      <w:proofErr w:type="gramEnd"/>
      <w:r w:rsidRPr="005834AB">
        <w:rPr>
          <w:color w:val="auto"/>
          <w:lang w:val="pt-BR"/>
        </w:rPr>
        <w:t xml:space="preserve"> a </w:t>
      </w:r>
      <w:r w:rsidR="006676D0" w:rsidRPr="005834AB">
        <w:rPr>
          <w:color w:val="auto"/>
          <w:lang w:val="pt-BR"/>
        </w:rPr>
        <w:t>Outubro de 2020</w:t>
      </w:r>
    </w:p>
    <w:p w14:paraId="7E4097F3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Ensino Superior em Administração de Empresas pela Faculdade Anhanguera. </w:t>
      </w:r>
    </w:p>
    <w:p w14:paraId="0F123719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Período: 2009 a 2013;   </w:t>
      </w:r>
    </w:p>
    <w:p w14:paraId="48D86A43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____________________________________________________________ </w:t>
      </w:r>
    </w:p>
    <w:p w14:paraId="31715E50" w14:textId="77777777" w:rsidR="003746AF" w:rsidRPr="005834AB" w:rsidRDefault="0020384C">
      <w:pPr>
        <w:spacing w:after="229"/>
        <w:ind w:left="-5"/>
        <w:jc w:val="left"/>
        <w:rPr>
          <w:b/>
          <w:color w:val="auto"/>
          <w:lang w:val="pt-BR"/>
        </w:rPr>
      </w:pPr>
      <w:r w:rsidRPr="005834AB">
        <w:rPr>
          <w:b/>
          <w:color w:val="auto"/>
          <w:lang w:val="pt-BR"/>
        </w:rPr>
        <w:t xml:space="preserve">Cursos e Capacitações: </w:t>
      </w:r>
    </w:p>
    <w:p w14:paraId="653BF1F6" w14:textId="77777777" w:rsidR="00844FCF" w:rsidRPr="005834AB" w:rsidRDefault="00844FCF">
      <w:pPr>
        <w:spacing w:after="229"/>
        <w:ind w:left="-5"/>
        <w:jc w:val="left"/>
        <w:rPr>
          <w:color w:val="auto"/>
          <w:lang w:val="pt-BR"/>
        </w:rPr>
      </w:pPr>
    </w:p>
    <w:p w14:paraId="47BE4E79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Etiqueta Profissional – I e II – UCM (4 horas) – </w:t>
      </w:r>
      <w:proofErr w:type="gramStart"/>
      <w:r w:rsidRPr="005834AB">
        <w:rPr>
          <w:color w:val="auto"/>
          <w:lang w:val="pt-BR"/>
        </w:rPr>
        <w:t>Março</w:t>
      </w:r>
      <w:proofErr w:type="gramEnd"/>
      <w:r w:rsidRPr="005834AB">
        <w:rPr>
          <w:color w:val="auto"/>
          <w:lang w:val="pt-BR"/>
        </w:rPr>
        <w:t xml:space="preserve"> de 2019. </w:t>
      </w:r>
    </w:p>
    <w:p w14:paraId="6AD54535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Planejamento e Organização Pessoal e Profissional – UCM (7horas) – </w:t>
      </w:r>
      <w:proofErr w:type="gramStart"/>
      <w:r w:rsidRPr="005834AB">
        <w:rPr>
          <w:color w:val="auto"/>
          <w:lang w:val="pt-BR"/>
        </w:rPr>
        <w:t>Março</w:t>
      </w:r>
      <w:proofErr w:type="gramEnd"/>
      <w:r w:rsidRPr="005834AB">
        <w:rPr>
          <w:color w:val="auto"/>
          <w:lang w:val="pt-BR"/>
        </w:rPr>
        <w:t xml:space="preserve"> de 2019. </w:t>
      </w:r>
    </w:p>
    <w:p w14:paraId="12CCE683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Administração de Cargos e Salários – ESAB. (40 horas) – </w:t>
      </w:r>
      <w:proofErr w:type="gramStart"/>
      <w:r w:rsidRPr="005834AB">
        <w:rPr>
          <w:color w:val="auto"/>
          <w:lang w:val="pt-BR"/>
        </w:rPr>
        <w:t>Setembro</w:t>
      </w:r>
      <w:proofErr w:type="gramEnd"/>
      <w:r w:rsidRPr="005834AB">
        <w:rPr>
          <w:color w:val="auto"/>
          <w:lang w:val="pt-BR"/>
        </w:rPr>
        <w:t xml:space="preserve"> de 2018. </w:t>
      </w:r>
    </w:p>
    <w:p w14:paraId="59B3E490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Formação de Gerentes – Senac Uruguaiana. (40 horas) – </w:t>
      </w:r>
      <w:proofErr w:type="gramStart"/>
      <w:r w:rsidRPr="005834AB">
        <w:rPr>
          <w:color w:val="auto"/>
          <w:lang w:val="pt-BR"/>
        </w:rPr>
        <w:t>Agosto</w:t>
      </w:r>
      <w:proofErr w:type="gramEnd"/>
      <w:r w:rsidRPr="005834AB">
        <w:rPr>
          <w:color w:val="auto"/>
          <w:lang w:val="pt-BR"/>
        </w:rPr>
        <w:t xml:space="preserve"> de 2017. </w:t>
      </w:r>
    </w:p>
    <w:p w14:paraId="65545242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lastRenderedPageBreak/>
        <w:t xml:space="preserve">Coaching – Senac Uruguaiana. (20 horas) – </w:t>
      </w:r>
      <w:proofErr w:type="gramStart"/>
      <w:r w:rsidRPr="005834AB">
        <w:rPr>
          <w:color w:val="auto"/>
          <w:lang w:val="pt-BR"/>
        </w:rPr>
        <w:t>Outubro</w:t>
      </w:r>
      <w:proofErr w:type="gramEnd"/>
      <w:r w:rsidRPr="005834AB">
        <w:rPr>
          <w:color w:val="auto"/>
          <w:lang w:val="pt-BR"/>
        </w:rPr>
        <w:t xml:space="preserve"> de 2017. </w:t>
      </w:r>
    </w:p>
    <w:p w14:paraId="6EE4A808" w14:textId="77777777" w:rsidR="003746AF" w:rsidRPr="00844FCF" w:rsidRDefault="0020384C">
      <w:pPr>
        <w:ind w:left="-5" w:right="2"/>
        <w:rPr>
          <w:color w:val="auto"/>
        </w:rPr>
      </w:pPr>
      <w:r w:rsidRPr="005834AB">
        <w:rPr>
          <w:color w:val="auto"/>
          <w:lang w:val="pt-BR"/>
        </w:rPr>
        <w:t xml:space="preserve">Coaching Avançado – Senac Uruguaiana. </w:t>
      </w:r>
      <w:r w:rsidRPr="00844FCF">
        <w:rPr>
          <w:color w:val="auto"/>
        </w:rPr>
        <w:t xml:space="preserve">(30 horas) – </w:t>
      </w:r>
      <w:proofErr w:type="spellStart"/>
      <w:r w:rsidRPr="00844FCF">
        <w:rPr>
          <w:color w:val="auto"/>
        </w:rPr>
        <w:t>Novembro</w:t>
      </w:r>
      <w:proofErr w:type="spellEnd"/>
      <w:r w:rsidRPr="00844FCF">
        <w:rPr>
          <w:color w:val="auto"/>
        </w:rPr>
        <w:t xml:space="preserve"> de 2017. </w:t>
      </w:r>
    </w:p>
    <w:p w14:paraId="550F36FD" w14:textId="77777777" w:rsidR="003746AF" w:rsidRPr="00844FCF" w:rsidRDefault="0020384C">
      <w:pPr>
        <w:spacing w:after="227"/>
        <w:ind w:left="0" w:firstLine="0"/>
        <w:jc w:val="left"/>
        <w:rPr>
          <w:color w:val="auto"/>
        </w:rPr>
      </w:pPr>
      <w:r w:rsidRPr="00844FCF">
        <w:rPr>
          <w:color w:val="auto"/>
        </w:rPr>
        <w:t xml:space="preserve"> </w:t>
      </w:r>
    </w:p>
    <w:p w14:paraId="43BD59F5" w14:textId="77777777" w:rsidR="003746AF" w:rsidRPr="00844FCF" w:rsidRDefault="0020384C">
      <w:pPr>
        <w:spacing w:after="0"/>
        <w:ind w:left="0" w:firstLine="0"/>
        <w:jc w:val="left"/>
        <w:rPr>
          <w:color w:val="auto"/>
        </w:rPr>
      </w:pPr>
      <w:r w:rsidRPr="00844FCF">
        <w:rPr>
          <w:color w:val="auto"/>
        </w:rPr>
        <w:t xml:space="preserve"> </w:t>
      </w:r>
    </w:p>
    <w:p w14:paraId="5230E1DF" w14:textId="77777777" w:rsidR="003746AF" w:rsidRPr="00844FCF" w:rsidRDefault="0020384C">
      <w:pPr>
        <w:spacing w:after="131"/>
        <w:ind w:left="-30" w:right="-24" w:firstLine="0"/>
        <w:jc w:val="left"/>
        <w:rPr>
          <w:color w:val="auto"/>
        </w:rPr>
      </w:pPr>
      <w:r w:rsidRPr="00844FCF">
        <w:rPr>
          <w:rFonts w:ascii="Calibri" w:eastAsia="Calibri" w:hAnsi="Calibri" w:cs="Calibri"/>
          <w:noProof/>
          <w:color w:val="auto"/>
          <w:lang w:val="pt-BR" w:eastAsia="pt-BR" w:bidi="ar-SA"/>
        </w:rPr>
        <mc:AlternateContent>
          <mc:Choice Requires="wpg">
            <w:drawing>
              <wp:inline distT="0" distB="0" distL="0" distR="0" wp14:anchorId="62A770DF" wp14:editId="4CA215F8">
                <wp:extent cx="5441315" cy="19050"/>
                <wp:effectExtent l="0" t="0" r="0" b="0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315" cy="19050"/>
                          <a:chOff x="0" y="0"/>
                          <a:chExt cx="5441315" cy="19050"/>
                        </a:xfrm>
                      </wpg:grpSpPr>
                      <wps:wsp>
                        <wps:cNvPr id="1983" name="Shape 1983"/>
                        <wps:cNvSpPr/>
                        <wps:spPr>
                          <a:xfrm>
                            <a:off x="0" y="0"/>
                            <a:ext cx="544131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1315" h="19050">
                                <a:moveTo>
                                  <a:pt x="0" y="0"/>
                                </a:moveTo>
                                <a:lnTo>
                                  <a:pt x="5441315" y="0"/>
                                </a:lnTo>
                                <a:lnTo>
                                  <a:pt x="544131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3CFB0" id="Group 1672" o:spid="_x0000_s1026" style="width:428.45pt;height:1.5pt;mso-position-horizontal-relative:char;mso-position-vertical-relative:line" coordsize="544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">
                <v:shape id="Shape 1983" o:spid="_x0000_s1027" style="position:absolute;width:54413;height:190;visibility:visible;mso-wrap-style:square;v-text-anchor:top" coordsize="544131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" path="m,l5441315,r,19050l,19050,,e" fillcolor="black" stroked="f" strokeweight="0">
                  <v:stroke miterlimit="83231f" joinstyle="miter"/>
                  <v:path arrowok="t" textboxrect="0,0,5441315,19050"/>
                </v:shape>
                <w10:anchorlock/>
              </v:group>
            </w:pict>
          </mc:Fallback>
        </mc:AlternateContent>
      </w:r>
    </w:p>
    <w:p w14:paraId="385607FF" w14:textId="77777777" w:rsidR="003746AF" w:rsidRPr="005834AB" w:rsidRDefault="0020384C">
      <w:pPr>
        <w:spacing w:after="227"/>
        <w:ind w:left="0" w:firstLine="0"/>
        <w:jc w:val="left"/>
        <w:rPr>
          <w:color w:val="auto"/>
          <w:lang w:val="pt-BR"/>
        </w:rPr>
      </w:pPr>
      <w:r w:rsidRPr="005834AB">
        <w:rPr>
          <w:b/>
          <w:color w:val="auto"/>
          <w:lang w:val="pt-BR"/>
        </w:rPr>
        <w:t xml:space="preserve"> </w:t>
      </w:r>
    </w:p>
    <w:p w14:paraId="577D8F43" w14:textId="77777777" w:rsidR="005B080D" w:rsidRPr="005834AB" w:rsidRDefault="0020384C">
      <w:pPr>
        <w:spacing w:after="229"/>
        <w:ind w:left="-5"/>
        <w:jc w:val="left"/>
        <w:rPr>
          <w:b/>
          <w:color w:val="auto"/>
          <w:lang w:val="pt-BR"/>
        </w:rPr>
      </w:pPr>
      <w:r w:rsidRPr="005834AB">
        <w:rPr>
          <w:b/>
          <w:color w:val="auto"/>
          <w:lang w:val="pt-BR"/>
        </w:rPr>
        <w:t xml:space="preserve">Experiência Profissional. </w:t>
      </w:r>
    </w:p>
    <w:p w14:paraId="06EDDE13" w14:textId="77777777" w:rsidR="003746AF" w:rsidRPr="005834AB" w:rsidRDefault="005B080D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>Local: Vida Card Santo Ângelo</w:t>
      </w:r>
      <w:r w:rsidR="0020384C" w:rsidRPr="005834AB">
        <w:rPr>
          <w:color w:val="auto"/>
          <w:lang w:val="pt-BR"/>
        </w:rPr>
        <w:t xml:space="preserve">  </w:t>
      </w:r>
    </w:p>
    <w:p w14:paraId="6E6D457B" w14:textId="77777777" w:rsidR="005B080D" w:rsidRPr="005834AB" w:rsidRDefault="005B080D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>Função: Gerente Geral</w:t>
      </w:r>
    </w:p>
    <w:p w14:paraId="710F83EE" w14:textId="77777777" w:rsidR="002F2CE7" w:rsidRPr="005834AB" w:rsidRDefault="005B080D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>Atividades Desempenhadas: Elaboração de planos de ação para vendas e projeções de metas comerciais. Análise de perfil de Mercado para captação de clientes e gestão comercial</w:t>
      </w:r>
      <w:r w:rsidR="002F2CE7" w:rsidRPr="005834AB">
        <w:rPr>
          <w:color w:val="auto"/>
          <w:lang w:val="pt-BR"/>
        </w:rPr>
        <w:t>. Pagamento de Pessoal e folha de pagamento. Gestão de equipe e recrutamento. Vendas de planos para clientes pessoa física e pessoa jurídica. Criação e acompanhamento de campanhas publicitárias.</w:t>
      </w:r>
    </w:p>
    <w:p w14:paraId="7B45323A" w14:textId="3819EBA3" w:rsidR="005B080D" w:rsidRPr="005834AB" w:rsidRDefault="002F2CE7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Período: </w:t>
      </w:r>
      <w:r w:rsidR="00AB7D6B">
        <w:rPr>
          <w:color w:val="auto"/>
          <w:lang w:val="pt-BR"/>
        </w:rPr>
        <w:t xml:space="preserve">Janeiro/2022 </w:t>
      </w:r>
      <w:proofErr w:type="gramStart"/>
      <w:r w:rsidR="00AB7D6B">
        <w:rPr>
          <w:color w:val="auto"/>
          <w:lang w:val="pt-BR"/>
        </w:rPr>
        <w:t xml:space="preserve">a </w:t>
      </w:r>
      <w:r w:rsidR="005834AB">
        <w:rPr>
          <w:color w:val="auto"/>
          <w:lang w:val="pt-BR"/>
        </w:rPr>
        <w:t xml:space="preserve"> Dezembro</w:t>
      </w:r>
      <w:proofErr w:type="gramEnd"/>
      <w:r w:rsidR="005834AB">
        <w:rPr>
          <w:color w:val="auto"/>
          <w:lang w:val="pt-BR"/>
        </w:rPr>
        <w:t>/2022</w:t>
      </w:r>
    </w:p>
    <w:p w14:paraId="28A4C326" w14:textId="77777777" w:rsidR="00844FCF" w:rsidRPr="005834AB" w:rsidRDefault="00844FCF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>Local:</w:t>
      </w:r>
      <w:r w:rsidR="000A552F" w:rsidRPr="005834AB">
        <w:rPr>
          <w:color w:val="auto"/>
          <w:lang w:val="pt-BR"/>
        </w:rPr>
        <w:t xml:space="preserve"> Vida Card Santo Ângelo</w:t>
      </w:r>
    </w:p>
    <w:p w14:paraId="53DF47D2" w14:textId="77777777" w:rsidR="000A552F" w:rsidRPr="005834AB" w:rsidRDefault="000A552F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>Função: Assistente Administrativo</w:t>
      </w:r>
    </w:p>
    <w:p w14:paraId="37D313EA" w14:textId="77777777" w:rsidR="000A552F" w:rsidRPr="002F2CE7" w:rsidRDefault="000A552F">
      <w:pPr>
        <w:spacing w:after="229"/>
        <w:ind w:left="-5"/>
        <w:jc w:val="left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Atividades </w:t>
      </w:r>
      <w:r w:rsidR="000D3244" w:rsidRPr="005834AB">
        <w:rPr>
          <w:color w:val="auto"/>
          <w:lang w:val="pt-BR"/>
        </w:rPr>
        <w:t xml:space="preserve">Desempenhadas: Vendas de planos assistenciais. Elaboração, cobrança, alteração e cancelamento de contratos. Convênios com empresas e sindicatos para venda dos planos. Compra e administração de materiais de expediente, </w:t>
      </w:r>
      <w:proofErr w:type="spellStart"/>
      <w:r w:rsidR="000D3244" w:rsidRPr="005834AB">
        <w:rPr>
          <w:color w:val="auto"/>
          <w:lang w:val="pt-BR"/>
        </w:rPr>
        <w:t>medicos</w:t>
      </w:r>
      <w:proofErr w:type="spellEnd"/>
      <w:r w:rsidR="000D3244" w:rsidRPr="005834AB">
        <w:rPr>
          <w:color w:val="auto"/>
          <w:lang w:val="pt-BR"/>
        </w:rPr>
        <w:t xml:space="preserve"> e odontológicos. Pagamento de profissionais. Auxilio nas atividades complementares a gerência e direção da unidade, bem como captação de novos </w:t>
      </w:r>
      <w:proofErr w:type="spellStart"/>
      <w:r w:rsidR="000D3244" w:rsidRPr="005834AB">
        <w:rPr>
          <w:color w:val="auto"/>
          <w:lang w:val="pt-BR"/>
        </w:rPr>
        <w:t>profisionais</w:t>
      </w:r>
      <w:proofErr w:type="spellEnd"/>
      <w:r w:rsidR="000D3244" w:rsidRPr="005834AB">
        <w:rPr>
          <w:color w:val="auto"/>
          <w:lang w:val="pt-BR"/>
        </w:rPr>
        <w:t xml:space="preserve"> para atendimento na rede externa e interna.</w:t>
      </w:r>
    </w:p>
    <w:p w14:paraId="37AFBC91" w14:textId="77777777" w:rsidR="000D3244" w:rsidRPr="005834AB" w:rsidRDefault="002F2CE7">
      <w:pPr>
        <w:spacing w:after="229"/>
        <w:ind w:left="-5"/>
        <w:jc w:val="left"/>
        <w:rPr>
          <w:color w:val="auto"/>
          <w:lang w:val="pt-BR"/>
        </w:rPr>
      </w:pPr>
      <w:r w:rsidRPr="002F2CE7">
        <w:rPr>
          <w:color w:val="auto"/>
          <w:lang w:val="pt-BR"/>
        </w:rPr>
        <w:t>Período</w:t>
      </w:r>
      <w:r w:rsidR="000D3244" w:rsidRPr="005834AB">
        <w:rPr>
          <w:color w:val="auto"/>
          <w:lang w:val="pt-BR"/>
        </w:rPr>
        <w:t>:</w:t>
      </w:r>
      <w:r w:rsidR="000D3244" w:rsidRPr="002F2CE7">
        <w:rPr>
          <w:color w:val="auto"/>
          <w:lang w:val="pt-BR"/>
        </w:rPr>
        <w:t xml:space="preserve"> </w:t>
      </w:r>
      <w:proofErr w:type="gramStart"/>
      <w:r w:rsidRPr="002F2CE7">
        <w:rPr>
          <w:color w:val="auto"/>
          <w:lang w:val="pt-BR"/>
        </w:rPr>
        <w:t>Fevereiro</w:t>
      </w:r>
      <w:proofErr w:type="gramEnd"/>
      <w:r w:rsidRPr="005834AB">
        <w:rPr>
          <w:color w:val="auto"/>
          <w:lang w:val="pt-BR"/>
        </w:rPr>
        <w:t>/2021 a</w:t>
      </w:r>
      <w:r w:rsidRPr="002F2CE7">
        <w:rPr>
          <w:color w:val="auto"/>
          <w:lang w:val="pt-BR"/>
        </w:rPr>
        <w:t xml:space="preserve"> janeiro</w:t>
      </w:r>
      <w:r w:rsidRPr="005834AB">
        <w:rPr>
          <w:color w:val="auto"/>
          <w:lang w:val="pt-BR"/>
        </w:rPr>
        <w:t>/2022</w:t>
      </w:r>
    </w:p>
    <w:p w14:paraId="6BE1E83B" w14:textId="77777777" w:rsidR="00B26891" w:rsidRPr="005834AB" w:rsidRDefault="00B26891">
      <w:pPr>
        <w:spacing w:after="229"/>
        <w:ind w:left="-5"/>
        <w:jc w:val="left"/>
        <w:rPr>
          <w:bCs/>
          <w:color w:val="auto"/>
          <w:lang w:val="pt-BR"/>
        </w:rPr>
      </w:pPr>
      <w:r w:rsidRPr="005834AB">
        <w:rPr>
          <w:bCs/>
          <w:color w:val="auto"/>
          <w:lang w:val="pt-BR"/>
        </w:rPr>
        <w:t>Local: Brasil Porto Seguro</w:t>
      </w:r>
    </w:p>
    <w:p w14:paraId="54970C4E" w14:textId="77777777" w:rsidR="00B64D33" w:rsidRPr="005834AB" w:rsidRDefault="00B64D33">
      <w:pPr>
        <w:spacing w:after="229"/>
        <w:ind w:left="-5"/>
        <w:jc w:val="left"/>
        <w:rPr>
          <w:bCs/>
          <w:color w:val="auto"/>
          <w:lang w:val="pt-BR"/>
        </w:rPr>
      </w:pPr>
      <w:r w:rsidRPr="005834AB">
        <w:rPr>
          <w:bCs/>
          <w:color w:val="auto"/>
          <w:lang w:val="pt-BR"/>
        </w:rPr>
        <w:t>Função: Auxiliar de Importação e Exportação</w:t>
      </w:r>
    </w:p>
    <w:p w14:paraId="41BFE354" w14:textId="77777777" w:rsidR="00B64D33" w:rsidRPr="005834AB" w:rsidRDefault="00B64D33">
      <w:pPr>
        <w:spacing w:after="229"/>
        <w:ind w:left="-5"/>
        <w:jc w:val="left"/>
        <w:rPr>
          <w:bCs/>
          <w:color w:val="auto"/>
          <w:lang w:val="pt-BR"/>
        </w:rPr>
      </w:pPr>
      <w:r w:rsidRPr="005834AB">
        <w:rPr>
          <w:bCs/>
          <w:color w:val="auto"/>
          <w:lang w:val="pt-BR"/>
        </w:rPr>
        <w:t xml:space="preserve">Atividades Desempenhadas: </w:t>
      </w:r>
      <w:r w:rsidR="00383E86" w:rsidRPr="005834AB">
        <w:rPr>
          <w:bCs/>
          <w:color w:val="auto"/>
          <w:lang w:val="pt-BR"/>
        </w:rPr>
        <w:t xml:space="preserve">Elaboração de planilhas para controle de gasto de combustível e despesas de viagens de motoristas. Cadastro de tara e placas junto a Receita Federal. </w:t>
      </w:r>
      <w:r w:rsidR="00043914" w:rsidRPr="005834AB">
        <w:rPr>
          <w:bCs/>
          <w:color w:val="auto"/>
          <w:lang w:val="pt-BR"/>
        </w:rPr>
        <w:t xml:space="preserve">Elaboração de CRT e revisão dos MICS para viagem. </w:t>
      </w:r>
      <w:r w:rsidR="0020384C" w:rsidRPr="005834AB">
        <w:rPr>
          <w:bCs/>
          <w:color w:val="auto"/>
          <w:lang w:val="pt-BR"/>
        </w:rPr>
        <w:t>Adiantamento para motoristas.</w:t>
      </w:r>
    </w:p>
    <w:p w14:paraId="7980E2EE" w14:textId="77777777" w:rsidR="0020384C" w:rsidRPr="005834AB" w:rsidRDefault="0020384C">
      <w:pPr>
        <w:spacing w:after="229"/>
        <w:ind w:left="-5"/>
        <w:jc w:val="left"/>
        <w:rPr>
          <w:bCs/>
          <w:color w:val="auto"/>
          <w:lang w:val="pt-BR"/>
        </w:rPr>
      </w:pPr>
      <w:r w:rsidRPr="005834AB">
        <w:rPr>
          <w:bCs/>
          <w:color w:val="auto"/>
          <w:lang w:val="pt-BR"/>
        </w:rPr>
        <w:t xml:space="preserve">Período: </w:t>
      </w:r>
      <w:proofErr w:type="gramStart"/>
      <w:r w:rsidRPr="005834AB">
        <w:rPr>
          <w:bCs/>
          <w:color w:val="auto"/>
          <w:lang w:val="pt-BR"/>
        </w:rPr>
        <w:t>Dezembro</w:t>
      </w:r>
      <w:proofErr w:type="gramEnd"/>
      <w:r w:rsidRPr="005834AB">
        <w:rPr>
          <w:bCs/>
          <w:color w:val="auto"/>
          <w:lang w:val="pt-BR"/>
        </w:rPr>
        <w:t xml:space="preserve"> de 2019 à Fevereiro de 2020.</w:t>
      </w:r>
    </w:p>
    <w:p w14:paraId="608EC75C" w14:textId="77777777" w:rsidR="00B26891" w:rsidRPr="005834AB" w:rsidRDefault="00B26891">
      <w:pPr>
        <w:spacing w:after="229"/>
        <w:ind w:left="-5"/>
        <w:jc w:val="left"/>
        <w:rPr>
          <w:color w:val="auto"/>
          <w:lang w:val="pt-BR"/>
        </w:rPr>
      </w:pPr>
    </w:p>
    <w:p w14:paraId="6082FAD9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Local: </w:t>
      </w:r>
      <w:proofErr w:type="spellStart"/>
      <w:r w:rsidRPr="005834AB">
        <w:rPr>
          <w:color w:val="auto"/>
          <w:lang w:val="pt-BR"/>
        </w:rPr>
        <w:t>Multilog</w:t>
      </w:r>
      <w:proofErr w:type="spellEnd"/>
      <w:r w:rsidRPr="005834AB">
        <w:rPr>
          <w:color w:val="auto"/>
          <w:lang w:val="pt-BR"/>
        </w:rPr>
        <w:t xml:space="preserve"> Sul Armazéns Gerais Ltda. Período: </w:t>
      </w:r>
      <w:proofErr w:type="gramStart"/>
      <w:r w:rsidRPr="005834AB">
        <w:rPr>
          <w:color w:val="auto"/>
          <w:lang w:val="pt-BR"/>
        </w:rPr>
        <w:t>Novembro</w:t>
      </w:r>
      <w:proofErr w:type="gramEnd"/>
      <w:r w:rsidRPr="005834AB">
        <w:rPr>
          <w:color w:val="auto"/>
          <w:lang w:val="pt-BR"/>
        </w:rPr>
        <w:t xml:space="preserve"> de 2017 – Abril de 2019. </w:t>
      </w:r>
    </w:p>
    <w:p w14:paraId="1BDE3C4A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Função: Assistente de Operações Logísticas. </w:t>
      </w:r>
    </w:p>
    <w:p w14:paraId="37BB941D" w14:textId="77777777" w:rsidR="003746AF" w:rsidRPr="005834AB" w:rsidRDefault="0020384C">
      <w:pPr>
        <w:spacing w:after="115" w:line="361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lastRenderedPageBreak/>
        <w:t xml:space="preserve">Atividades Desempenhadas: Gerar e cobrar ordens de serviços da conferência física, armazém e solicitações de clientes e órgãos anuentes. Recepcionar Declaração de Importação Liberada para carregamento de mercadoria, anexando nestas os lotes em armazém. Liberando e cadastrando Declaração de Importação no sistema. Gerando Relatórios de Verificação Física e lançando em planilha para acompanhamento dos clientes do andamento de cada conferência. Organizando e verificando cronogramas de carregamento e logística no armazém. Atualizando semanalmente o inventário das mercadorias armazenadas, entrepostas e apreendidas. Distribuindo e agendando férias e realocação dos colaboradores da equipe conforme a necessidade de trabalho.  </w:t>
      </w:r>
    </w:p>
    <w:p w14:paraId="322DDCFA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Local: Prefeitura Municipal de Uruguaiana </w:t>
      </w:r>
    </w:p>
    <w:p w14:paraId="24831E64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Período: </w:t>
      </w:r>
      <w:proofErr w:type="gramStart"/>
      <w:r w:rsidRPr="005834AB">
        <w:rPr>
          <w:color w:val="auto"/>
          <w:lang w:val="pt-BR"/>
        </w:rPr>
        <w:t>Março</w:t>
      </w:r>
      <w:proofErr w:type="gramEnd"/>
      <w:r w:rsidRPr="005834AB">
        <w:rPr>
          <w:color w:val="auto"/>
          <w:lang w:val="pt-BR"/>
        </w:rPr>
        <w:t xml:space="preserve"> à Outubro de 2015. </w:t>
      </w:r>
    </w:p>
    <w:p w14:paraId="5531A550" w14:textId="77777777" w:rsidR="003746AF" w:rsidRPr="005834AB" w:rsidRDefault="0020384C">
      <w:pPr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Função: Diretor do Departamento de Compras. </w:t>
      </w:r>
    </w:p>
    <w:p w14:paraId="6C9FD6BC" w14:textId="77777777" w:rsidR="003746AF" w:rsidRPr="005834AB" w:rsidRDefault="0020384C">
      <w:pPr>
        <w:spacing w:after="120" w:line="361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Atividades Desempenhadas: Lançamento da campanha do agasalho 2015, formalização de pedidos de compras e orçamentos de produtos e serviços para todas as secretarias do município. </w:t>
      </w:r>
    </w:p>
    <w:p w14:paraId="4AFDE0FC" w14:textId="77777777" w:rsidR="003746AF" w:rsidRPr="005834AB" w:rsidRDefault="0020384C">
      <w:pPr>
        <w:spacing w:after="120" w:line="361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>Local: Serviço Municipal de Água e Esgotos de São Leopoldo Período: Março de 2013 á Outubro de 2014.</w:t>
      </w:r>
      <w:proofErr w:type="gramStart"/>
      <w:r w:rsidRPr="005834AB">
        <w:rPr>
          <w:color w:val="auto"/>
          <w:lang w:val="pt-BR"/>
        </w:rPr>
        <w:t xml:space="preserve">  .</w:t>
      </w:r>
      <w:proofErr w:type="gramEnd"/>
      <w:r w:rsidRPr="005834AB">
        <w:rPr>
          <w:color w:val="auto"/>
          <w:lang w:val="pt-BR"/>
        </w:rPr>
        <w:t xml:space="preserve">  </w:t>
      </w:r>
    </w:p>
    <w:p w14:paraId="08ACF29A" w14:textId="77777777" w:rsidR="003746AF" w:rsidRPr="005834AB" w:rsidRDefault="0020384C">
      <w:pPr>
        <w:spacing w:after="126" w:line="356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>Função: Assessor Geral de Relações Comunitárias e Supervisor do Departamento de Processos Licitatórios (Cargo de Confiança</w:t>
      </w:r>
      <w:proofErr w:type="gramStart"/>
      <w:r w:rsidRPr="005834AB">
        <w:rPr>
          <w:color w:val="auto"/>
          <w:lang w:val="pt-BR"/>
        </w:rPr>
        <w:t>).  .</w:t>
      </w:r>
      <w:proofErr w:type="gramEnd"/>
      <w:r w:rsidRPr="005834AB">
        <w:rPr>
          <w:color w:val="auto"/>
          <w:lang w:val="pt-BR"/>
        </w:rPr>
        <w:t xml:space="preserve">  </w:t>
      </w:r>
    </w:p>
    <w:p w14:paraId="6DE3A342" w14:textId="77777777" w:rsidR="003746AF" w:rsidRPr="005834AB" w:rsidRDefault="0020384C">
      <w:pPr>
        <w:spacing w:line="360" w:lineRule="auto"/>
        <w:ind w:left="-5" w:right="2"/>
        <w:rPr>
          <w:color w:val="auto"/>
          <w:lang w:val="pt-BR"/>
        </w:rPr>
      </w:pPr>
      <w:r w:rsidRPr="005834AB">
        <w:rPr>
          <w:color w:val="auto"/>
          <w:lang w:val="pt-BR"/>
        </w:rPr>
        <w:t xml:space="preserve">Atividades Desempenhadas: Como supervisor, assessorar os gestores dos contratos nos vencimentos, aditivos de prazos e valores dos mesmos. Controle de notas fiscais. Comunicação direta com as Diretorias e seus respectivos diretores sobre assuntos pertinentes a contratos. Domínio do Direito Administrativo e Lei 8666/1993. Atendimento ao Público em Geral, a Fornecedores e a Funcionários do Quadro e Terceirizados. Como Assessor de Relações Comunitárias juntamente com a Assessoria de Comunicação e Marketing do </w:t>
      </w:r>
      <w:proofErr w:type="spellStart"/>
      <w:r w:rsidRPr="005834AB">
        <w:rPr>
          <w:color w:val="auto"/>
          <w:lang w:val="pt-BR"/>
        </w:rPr>
        <w:t>Semae</w:t>
      </w:r>
      <w:proofErr w:type="spellEnd"/>
      <w:r w:rsidRPr="005834AB">
        <w:rPr>
          <w:color w:val="auto"/>
          <w:lang w:val="pt-BR"/>
        </w:rPr>
        <w:t xml:space="preserve">, auxiliamos na Semana da Água e eventos da Educação Ambiental nas escolas do município. Controle e fiscalização dos celulares funcionais corporativos, avisando aos usuários limite de uso, troca de aparelhos e controle do contrato e suas faturas. Membro da Diretoria Geral da Autarquia, desempenhando funções de </w:t>
      </w:r>
      <w:proofErr w:type="spellStart"/>
      <w:r w:rsidRPr="005834AB">
        <w:rPr>
          <w:color w:val="auto"/>
          <w:lang w:val="pt-BR"/>
        </w:rPr>
        <w:t>auxilio</w:t>
      </w:r>
      <w:proofErr w:type="spellEnd"/>
      <w:r w:rsidRPr="005834AB">
        <w:rPr>
          <w:color w:val="auto"/>
          <w:lang w:val="pt-BR"/>
        </w:rPr>
        <w:t xml:space="preserve"> a estagiários, bem como cursos de atendimento ao público e coordenação de processo seletivo para estágios.    </w:t>
      </w:r>
    </w:p>
    <w:sectPr w:rsidR="003746AF" w:rsidRPr="005834AB">
      <w:pgSz w:w="11905" w:h="16840"/>
      <w:pgMar w:top="1417" w:right="1689" w:bottom="15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AF"/>
    <w:rsid w:val="00043914"/>
    <w:rsid w:val="000A552F"/>
    <w:rsid w:val="000D3244"/>
    <w:rsid w:val="000E7790"/>
    <w:rsid w:val="001048F7"/>
    <w:rsid w:val="001B2728"/>
    <w:rsid w:val="001E2905"/>
    <w:rsid w:val="0020384C"/>
    <w:rsid w:val="002F2CE7"/>
    <w:rsid w:val="003746AF"/>
    <w:rsid w:val="00383E86"/>
    <w:rsid w:val="00530E19"/>
    <w:rsid w:val="005834AB"/>
    <w:rsid w:val="005B080D"/>
    <w:rsid w:val="00656D33"/>
    <w:rsid w:val="006676D0"/>
    <w:rsid w:val="00710E9B"/>
    <w:rsid w:val="007B12C2"/>
    <w:rsid w:val="00844FCF"/>
    <w:rsid w:val="008C48A8"/>
    <w:rsid w:val="00A40330"/>
    <w:rsid w:val="00AB7D6B"/>
    <w:rsid w:val="00B26891"/>
    <w:rsid w:val="00B5228B"/>
    <w:rsid w:val="00B64D33"/>
    <w:rsid w:val="00B76498"/>
    <w:rsid w:val="00B90A0F"/>
    <w:rsid w:val="00B956D0"/>
    <w:rsid w:val="00BC286A"/>
    <w:rsid w:val="00C73603"/>
    <w:rsid w:val="00D2204C"/>
    <w:rsid w:val="00EB651B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DA3D"/>
  <w15:docId w15:val="{962F8FD8-A28F-4732-8AB3-E2220AA6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5"/>
      <w:ind w:left="10" w:hanging="10"/>
      <w:jc w:val="both"/>
    </w:pPr>
    <w:rPr>
      <w:rFonts w:ascii="Arial" w:eastAsia="Arial" w:hAnsi="Arial" w:cs="Arial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44FC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498"/>
    <w:rPr>
      <w:rFonts w:ascii="Tahoma" w:eastAsia="Arial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va.facuminasead.com.br/course/especializacao-em-gestao-em-saude-hospitalar-clinica-e-de-postos-de-sau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Miguel Guimaraes Goncalves</dc:creator>
  <cp:lastModifiedBy>Administrator</cp:lastModifiedBy>
  <cp:revision>2</cp:revision>
  <dcterms:created xsi:type="dcterms:W3CDTF">2023-03-11T17:44:00Z</dcterms:created>
  <dcterms:modified xsi:type="dcterms:W3CDTF">2023-03-11T17:44:00Z</dcterms:modified>
</cp:coreProperties>
</file>