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2.0" w:type="dxa"/>
        <w:jc w:val="left"/>
        <w:tblInd w:w="0.0" w:type="dxa"/>
        <w:tblLayout w:type="fixed"/>
        <w:tblLook w:val="0000"/>
      </w:tblPr>
      <w:tblGrid>
        <w:gridCol w:w="2200"/>
        <w:gridCol w:w="3652"/>
        <w:tblGridChange w:id="0">
          <w:tblGrid>
            <w:gridCol w:w="2200"/>
            <w:gridCol w:w="3652"/>
          </w:tblGrid>
        </w:tblGridChange>
      </w:tblGrid>
      <w:t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Estrada Cylon Rosa, 285, 9D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Bairro: Aeroclube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Montenegro/RS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 95780-000</w:t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Celular: (51) 98163 1933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 edigarcia683@gmail.com</w:t>
            </w:r>
          </w:p>
        </w:tc>
      </w:tr>
      <w:t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3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Edilson d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a Silva Garcia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4688205</wp:posOffset>
                </wp:positionH>
                <wp:positionV relativeFrom="paragraph">
                  <wp:posOffset>226059</wp:posOffset>
                </wp:positionV>
                <wp:extent cx="986155" cy="1362710"/>
                <wp:effectExtent b="1905" l="1905" r="254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B017FA" w:rsidDel="00000000" w:rsidP="00000000" w:rsidRDefault="001B7098" w:rsidRPr="00000000" w14:paraId="5A39BBE3" w14:textId="77777777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828675" cy="1266825"/>
                                  <wp:effectExtent b="0" l="0" r="0" t="0"/>
                                  <wp:docPr descr="IMG_20190601_111530~3" id="1" name="Imagem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IMG_20190601_111530~3"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4688205</wp:posOffset>
                </wp:positionH>
                <wp:positionV relativeFrom="paragraph">
                  <wp:posOffset>226059</wp:posOffset>
                </wp:positionV>
                <wp:extent cx="990600" cy="136461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136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454.0" w:type="dxa"/>
        <w:jc w:val="left"/>
        <w:tblInd w:w="0.0" w:type="dxa"/>
        <w:tblLayout w:type="fixed"/>
        <w:tblLook w:val="0000"/>
      </w:tblPr>
      <w:tblGrid>
        <w:gridCol w:w="2230"/>
        <w:gridCol w:w="6590"/>
        <w:gridCol w:w="634"/>
        <w:tblGridChange w:id="0">
          <w:tblGrid>
            <w:gridCol w:w="2230"/>
            <w:gridCol w:w="6590"/>
            <w:gridCol w:w="634"/>
          </w:tblGrid>
        </w:tblGridChange>
      </w:tblGrid>
      <w:t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pessoais</w:t>
            </w:r>
          </w:p>
        </w:tc>
        <w:tc>
          <w:tcPr>
            <w:gridSpan w:val="2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 Casado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 01/02/1984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CNH: Categoria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Ensino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Médio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60" w:hRule="atLeast"/>
        </w:trPr>
        <w:tc>
          <w:tcPr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Profissional</w:t>
            </w:r>
          </w:p>
        </w:tc>
        <w:tc>
          <w:tcPr>
            <w:gridSpan w:val="2"/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Importadora e Exportadora de Cereais SA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(DESCO Atacado)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Montenegro / RS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Período: 03/2017 - 05/2019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Cargo: Fiscal de Segurança Patrimonial - Fiscal de Prevenção de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Perdas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atividades: Atendimento a clientes, conferência de entradas e saídas de produtos, cuidados com a temperatura de produtos perecíveis e validade de produtos.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PMA Portaria e Serviços de Alarmes LTDA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Novo Hamburgo / RS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Período: 02/2014 – 05/2016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Vigia - Monitoramento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atividades: Proteger patrimônio, atendimento a clientes, visitantes e fornecedores das empresas, atendimento telefônico.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Serpo Serviços de Portaria LTDA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(STV Sistemas de Segurança) – Novo Hamburgo / RS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Período: 08/2011 – 08/2013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Porteiro de Edifícios - Vigia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atividades: Proteger patrimônio, atendimento a clientes, visitantes e fornecedores das empresas, atendimento telefônico.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Montenegro,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Outubro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2019.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27" w:top="5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45" w:hanging="245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alizaes" w:customStyle="1">
    <w:name w:val="Realizações"/>
    <w:basedOn w:val="Corpodetexto"/>
    <w:autoRedefine w:val="1"/>
    <w:rsid w:val="00983958"/>
    <w:pPr>
      <w:numPr>
        <w:numId w:val="2"/>
      </w:numPr>
      <w:tabs>
        <w:tab w:val="clear" w:pos="360"/>
      </w:tabs>
      <w:spacing w:after="60" w:line="220" w:lineRule="atLeast"/>
    </w:pPr>
    <w:rPr>
      <w:sz w:val="20"/>
      <w:szCs w:val="20"/>
      <w:lang w:eastAsia="en-US"/>
    </w:rPr>
  </w:style>
  <w:style w:type="paragraph" w:styleId="Endereo1" w:customStyle="1">
    <w:name w:val="Endereço 1"/>
    <w:basedOn w:val="Normal"/>
    <w:rsid w:val="00983958"/>
    <w:pPr>
      <w:spacing w:line="200" w:lineRule="atLeast"/>
    </w:pPr>
    <w:rPr>
      <w:sz w:val="16"/>
      <w:szCs w:val="20"/>
      <w:lang w:eastAsia="en-US"/>
    </w:rPr>
  </w:style>
  <w:style w:type="paragraph" w:styleId="Endereo2" w:customStyle="1">
    <w:name w:val="Endereço 2"/>
    <w:basedOn w:val="Normal"/>
    <w:rsid w:val="00983958"/>
    <w:pPr>
      <w:spacing w:line="200" w:lineRule="atLeast"/>
    </w:pPr>
    <w:rPr>
      <w:sz w:val="16"/>
      <w:szCs w:val="20"/>
      <w:lang w:eastAsia="en-US"/>
    </w:rPr>
  </w:style>
  <w:style w:type="paragraph" w:styleId="Nomedaempresa" w:customStyle="1">
    <w:name w:val="Nome da empresa"/>
    <w:basedOn w:val="Normal"/>
    <w:next w:val="Normal"/>
    <w:autoRedefine w:val="1"/>
    <w:rsid w:val="00983958"/>
    <w:pPr>
      <w:spacing w:after="40" w:before="220" w:line="220" w:lineRule="atLeast"/>
    </w:pPr>
    <w:rPr>
      <w:rFonts w:ascii="Century Gothic" w:hAnsi="Century Gothic"/>
      <w:sz w:val="20"/>
      <w:szCs w:val="20"/>
      <w:lang w:eastAsia="en-US"/>
    </w:rPr>
  </w:style>
  <w:style w:type="paragraph" w:styleId="Cargo" w:customStyle="1">
    <w:name w:val="Cargo"/>
    <w:next w:val="Realizaes"/>
    <w:rsid w:val="00983958"/>
    <w:pPr>
      <w:spacing w:after="40" w:line="220" w:lineRule="atLeast"/>
    </w:pPr>
    <w:rPr>
      <w:rFonts w:ascii="Arial" w:hAnsi="Arial"/>
      <w:b w:val="1"/>
      <w:spacing w:val="-10"/>
      <w:lang w:eastAsia="en-US"/>
    </w:rPr>
  </w:style>
  <w:style w:type="paragraph" w:styleId="Nome" w:customStyle="1">
    <w:name w:val="Nome"/>
    <w:basedOn w:val="Normal"/>
    <w:next w:val="Normal"/>
    <w:autoRedefine w:val="1"/>
    <w:rsid w:val="00D31C04"/>
    <w:pPr>
      <w:spacing w:after="440" w:before="360" w:line="240" w:lineRule="atLeast"/>
      <w:ind w:left="2160"/>
    </w:pPr>
    <w:rPr>
      <w:rFonts w:ascii="Arial" w:cs="Arial" w:hAnsi="Arial"/>
      <w:spacing w:val="-20"/>
      <w:sz w:val="44"/>
      <w:szCs w:val="44"/>
      <w:lang w:eastAsia="en-US"/>
    </w:rPr>
  </w:style>
  <w:style w:type="paragraph" w:styleId="Objetivo" w:customStyle="1">
    <w:name w:val="Objetivo"/>
    <w:basedOn w:val="Normal"/>
    <w:next w:val="Corpodetexto"/>
    <w:rsid w:val="00983958"/>
    <w:pPr>
      <w:spacing w:after="220" w:before="220" w:line="220" w:lineRule="atLeast"/>
    </w:pPr>
    <w:rPr>
      <w:sz w:val="20"/>
      <w:szCs w:val="20"/>
      <w:lang w:eastAsia="en-US"/>
    </w:rPr>
  </w:style>
  <w:style w:type="paragraph" w:styleId="Ttulodaseo" w:customStyle="1">
    <w:name w:val="Título da seção"/>
    <w:basedOn w:val="Normal"/>
    <w:next w:val="Normal"/>
    <w:autoRedefine w:val="1"/>
    <w:rsid w:val="00983958"/>
    <w:pPr>
      <w:pBdr>
        <w:top w:color="ffffff" w:space="2" w:sz="6" w:val="single"/>
        <w:left w:color="ffffff" w:space="2" w:sz="6" w:val="single"/>
        <w:bottom w:color="ffffff" w:space="2" w:sz="6" w:val="single"/>
        <w:right w:color="ffffff" w:space="2" w:sz="6" w:val="single"/>
      </w:pBdr>
      <w:shd w:color="auto" w:fill="auto" w:val="pct10"/>
      <w:spacing w:before="120" w:line="280" w:lineRule="atLeast"/>
    </w:pPr>
    <w:rPr>
      <w:rFonts w:ascii="Arial" w:hAnsi="Arial"/>
      <w:b w:val="1"/>
      <w:spacing w:val="-10"/>
      <w:sz w:val="20"/>
      <w:szCs w:val="20"/>
      <w:lang w:eastAsia="en-US"/>
    </w:rPr>
  </w:style>
  <w:style w:type="paragraph" w:styleId="Corpodetexto">
    <w:name w:val="Body Text"/>
    <w:basedOn w:val="Normal"/>
    <w:rsid w:val="00983958"/>
    <w:pPr>
      <w:spacing w:after="120"/>
    </w:pPr>
  </w:style>
  <w:style w:type="paragraph" w:styleId="Textodebalo">
    <w:name w:val="Balloon Text"/>
    <w:basedOn w:val="Normal"/>
    <w:semiHidden w:val="1"/>
    <w:rsid w:val="000E1AB9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9"/>
    <w:qFormat w:val="1"/>
    <w:rsid w:val="004710D9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2019-07-24T12:53:00.0000000Z</dcterms:created>
  <dc:creator>Cris</dc:creator>
</cp:coreProperties>
</file>