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10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left"/>
        <w:tblInd w:w="30.0" w:type="dxa"/>
        <w:tblLayout w:type="fixed"/>
        <w:tblLook w:val="0000"/>
      </w:tblPr>
      <w:tblGrid>
        <w:gridCol w:w="105"/>
        <w:gridCol w:w="6195"/>
        <w:gridCol w:w="2025"/>
        <w:tblGridChange w:id="0">
          <w:tblGrid>
            <w:gridCol w:w="105"/>
            <w:gridCol w:w="6195"/>
            <w:gridCol w:w="2025"/>
          </w:tblGrid>
        </w:tblGridChange>
      </w:tblGrid>
      <w:tr>
        <w:trPr>
          <w:cantSplit w:val="0"/>
          <w:trHeight w:val="269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67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Maria Gabriele Lopes de Oliveira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67" w:lineRule="auto"/>
              <w:ind w:left="110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67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Brasileira</w:t>
            </w:r>
          </w:p>
        </w:tc>
      </w:tr>
      <w:tr>
        <w:trPr>
          <w:cantSplit w:val="0"/>
          <w:trHeight w:val="264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line="263.0000000000000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Rua das Azaléias, 29, Bairro Estação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line="263.0000000000000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Solteira</w:t>
            </w:r>
          </w:p>
        </w:tc>
      </w:tr>
      <w:tr>
        <w:trPr>
          <w:cantSplit w:val="0"/>
          <w:trHeight w:val="264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63.0000000000000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Montenegro – (RS)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63.0000000000000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Sem filhos</w:t>
            </w:r>
          </w:p>
        </w:tc>
      </w:tr>
      <w:tr>
        <w:trPr>
          <w:cantSplit w:val="0"/>
          <w:trHeight w:val="267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line="26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Tel: (51) 991253124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6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 anos</w:t>
            </w:r>
          </w:p>
        </w:tc>
      </w:tr>
      <w:tr>
        <w:trPr>
          <w:cantSplit w:val="0"/>
          <w:trHeight w:val="278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 lgabi2386@gmail.com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1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Resumo das qualificações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color w:val="001b5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Faço curso de: Operador de Torno e Centro de Usinagem, ainda estou me qualificando na área. 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em desenvolvimento: 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Operação de Máquinas CNC</w:t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Programação de Tornos 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Leitura de Desenhos Técnicos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color w:val="001b5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35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profissional</w:t>
      </w:r>
    </w:p>
    <w:p w:rsidR="00000000" w:rsidDel="00000000" w:rsidP="00000000" w:rsidRDefault="00000000" w:rsidRPr="00000000" w14:paraId="0000002C">
      <w:pPr>
        <w:spacing w:line="23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3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Quero aprender e ter mais experiências de trabalho em outras áreas, tendo variedades de conhecimento e me esforçar naquilo que fazer.</w:t>
      </w:r>
    </w:p>
    <w:p w:rsidR="00000000" w:rsidDel="00000000" w:rsidP="00000000" w:rsidRDefault="00000000" w:rsidRPr="00000000" w14:paraId="0000002E">
      <w:pPr>
        <w:spacing w:line="23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3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Histórico profissional</w:t>
      </w:r>
    </w:p>
    <w:p w:rsidR="00000000" w:rsidDel="00000000" w:rsidP="00000000" w:rsidRDefault="00000000" w:rsidRPr="00000000" w14:paraId="00000030">
      <w:pPr>
        <w:spacing w:line="2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Mercado Estação</w:t>
      </w:r>
    </w:p>
    <w:p w:rsidR="00000000" w:rsidDel="00000000" w:rsidP="00000000" w:rsidRDefault="00000000" w:rsidRPr="00000000" w14:paraId="00000032">
      <w:pPr>
        <w:spacing w:line="2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Empacotador</w:t>
      </w:r>
    </w:p>
    <w:p w:rsidR="00000000" w:rsidDel="00000000" w:rsidP="00000000" w:rsidRDefault="00000000" w:rsidRPr="00000000" w14:paraId="00000033">
      <w:pPr>
        <w:spacing w:line="14.39999999999999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2022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CBC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Operador de Torno e centro de Usinagem CNC (Aprendiz)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2024 a 2026.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(Ainda estou trabalhando na CBC, mas tenho outros horários de trabalho disponíveis.)</w:t>
      </w:r>
    </w:p>
    <w:p w:rsidR="00000000" w:rsidDel="00000000" w:rsidP="00000000" w:rsidRDefault="00000000" w:rsidRPr="00000000" w14:paraId="0000003C">
      <w:pPr>
        <w:spacing w:line="25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 w14:paraId="0000003E">
      <w:pPr>
        <w:spacing w:line="4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1b58"/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b w:val="1"/>
          <w:color w:val="001b58"/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1b5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do terceiro ano do ensino médio - Dr Paulo Ribeiro Campos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(concl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uído em 2024)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complementares</w:t>
      </w:r>
    </w:p>
    <w:p w:rsidR="00000000" w:rsidDel="00000000" w:rsidP="00000000" w:rsidRDefault="00000000" w:rsidRPr="00000000" w14:paraId="00000042">
      <w:pPr>
        <w:spacing w:line="244" w:lineRule="auto"/>
        <w:ind w:right="13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Workshop Novos Mundos (Novembro de 2024)</w:t>
      </w:r>
    </w:p>
    <w:p w:rsidR="00000000" w:rsidDel="00000000" w:rsidP="00000000" w:rsidRDefault="00000000" w:rsidRPr="00000000" w14:paraId="00000043">
      <w:pPr>
        <w:spacing w:line="25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Conhecimentos de informática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Word e Powerpoint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Horário de disponibilidade para contato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4"/>
          <w:szCs w:val="24"/>
        </w:rPr>
        <w:sectPr>
          <w:pgSz w:h="18005" w:w="13080" w:orient="portrait"/>
          <w:pgMar w:bottom="847" w:top="1440" w:left="2860" w:right="18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8:00 às 22:00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type w:val="nextPage"/>
      <w:pgSz w:h="18005" w:w="1308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