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spacing w:line="240" w:lineRule="auto"/>
        <w:rPr>
          <w:sz w:val="28.0"/>
          <w:szCs w:val="28.0"/>
        </w:rPr>
      </w:pPr>
      <w:r>
        <w:rPr>
          <w:rFonts w:ascii="Calibri"/>
          <w:lang w:bidi="ar-sa"/>
        </w:rPr>
        <w:t xml:space="preserve">                                                            </w:t>
      </w:r>
      <w:r>
        <w:rPr>
          <w:sz w:val="28.0"/>
          <w:szCs w:val="28.0"/>
          <w:rFonts w:ascii="Calibri"/>
          <w:lang w:bidi="ar-sa"/>
        </w:rPr>
        <w:t>Patricia Daiane da Silva</w:t>
      </w:r>
    </w:p>
    <w:p>
      <w:pPr>
        <w:spacing w:line="240" w:lineRule="auto"/>
        <w:rPr>
          <w:sz w:val="28.0"/>
          <w:szCs w:val="28.0"/>
          <w:rFonts w:ascii="Carlito"/>
        </w:rPr>
      </w:pPr>
    </w:p>
    <w:p>
      <w:pPr>
        <w:spacing w:line="240" w:lineRule="auto"/>
      </w:pPr>
      <w:r>
        <w:rPr>
          <w:rFonts w:ascii="Calibri"/>
          <w:lang w:bidi="ar-sa"/>
        </w:rPr>
        <w:t>Brasileira, Solteira, 35 anos</w:t>
      </w:r>
    </w:p>
    <w:p>
      <w:pPr>
        <w:spacing w:line="240" w:lineRule="auto"/>
      </w:pPr>
      <w:r>
        <w:rPr>
          <w:rFonts w:ascii="Calibri"/>
          <w:lang w:bidi="ar-sa"/>
        </w:rPr>
        <w:t>Rua: Adalberto Moogem 565 – B São Paulo</w:t>
      </w:r>
    </w:p>
    <w:p>
      <w:pPr>
        <w:spacing w:line="240" w:lineRule="auto"/>
      </w:pPr>
      <w:r>
        <w:rPr>
          <w:rFonts w:ascii="Calibri"/>
          <w:lang w:bidi="ar-sa"/>
        </w:rPr>
        <w:t>Cep: 95780-000 - Montenegro</w:t>
      </w:r>
    </w:p>
    <w:p>
      <w:pPr>
        <w:spacing w:line="240" w:lineRule="auto"/>
      </w:pPr>
      <w:r>
        <w:rPr>
          <w:rFonts w:ascii="Calibri"/>
          <w:lang w:bidi="ar-sa"/>
        </w:rPr>
        <w:t>Celular: (051) 9 9795952/9 99934563</w:t>
      </w:r>
    </w:p>
    <w:p>
      <w:pPr>
        <w:spacing w:line="240" w:lineRule="auto"/>
      </w:pPr>
      <w:r>
        <w:rPr>
          <w:rFonts w:ascii="Calibri"/>
          <w:lang w:bidi="ar-sa"/>
        </w:rPr>
        <w:t>Habilitação: CNH B</w:t>
      </w:r>
    </w:p>
    <w:p>
      <w:pPr>
        <w:spacing w:line="240" w:lineRule="auto"/>
      </w:pPr>
    </w:p>
    <w:p>
      <w:pPr>
        <w:spacing w:line="240" w:lineRule="auto"/>
        <w:rPr>
          <w:b w:val="1"/>
        </w:rPr>
      </w:pPr>
      <w:r>
        <w:rPr>
          <w:b w:val="1"/>
          <w:rFonts w:ascii="Calibri"/>
          <w:lang w:bidi="ar-sa"/>
        </w:rPr>
        <w:t>FORMAÇAÕ TÉCNICA</w:t>
      </w:r>
    </w:p>
    <w:p>
      <w:pPr>
        <w:spacing w:line="240" w:lineRule="auto"/>
      </w:pPr>
      <w:r>
        <w:rPr>
          <w:rFonts w:ascii="Calibri"/>
          <w:lang w:bidi="ar-sa"/>
        </w:rPr>
        <w:t>- Ensino Médio completo 2005 (colégio cientifico)</w:t>
      </w:r>
    </w:p>
    <w:p>
      <w:pPr>
        <w:spacing w:line="240" w:lineRule="auto"/>
      </w:pPr>
      <w:r>
        <w:rPr>
          <w:rFonts w:ascii="Calibri"/>
          <w:lang w:bidi="ar-sa"/>
        </w:rPr>
        <w:t>- Técnica em Alimentos (colégio Sinodal Progresso 2009)</w:t>
      </w:r>
    </w:p>
    <w:p>
      <w:pPr>
        <w:spacing w:line="240" w:lineRule="auto"/>
      </w:pPr>
      <w:r>
        <w:rPr>
          <w:rFonts w:ascii="Calibri"/>
          <w:lang w:bidi="ar-sa"/>
        </w:rPr>
        <w:t>- Técnico em Química incompleto 2° semestre (Escola Técnica são João Batista 2011)</w:t>
      </w:r>
    </w:p>
    <w:p>
      <w:pPr>
        <w:spacing w:line="240" w:lineRule="auto"/>
      </w:pPr>
    </w:p>
    <w:p>
      <w:pPr>
        <w:spacing w:line="240" w:lineRule="auto"/>
        <w:rPr>
          <w:b w:val="1"/>
        </w:rPr>
      </w:pPr>
      <w:r>
        <w:rPr>
          <w:b w:val="1"/>
          <w:rFonts w:ascii="Calibri"/>
          <w:lang w:bidi="ar-sa"/>
        </w:rPr>
        <w:t xml:space="preserve">EXPERIENCIA PROFISSIONAL </w:t>
      </w:r>
    </w:p>
    <w:p>
      <w:pPr>
        <w:spacing w:line="240" w:lineRule="auto"/>
      </w:pPr>
      <w:r>
        <w:rPr>
          <w:b w:val="1"/>
          <w:sz w:val="24.0"/>
          <w:szCs w:val="24.0"/>
          <w:rFonts w:ascii="Calibri"/>
          <w:lang w:bidi="ar-sa"/>
        </w:rPr>
        <w:t>2001 á 2010</w:t>
      </w:r>
      <w:r>
        <w:rPr>
          <w:rFonts w:ascii="Calibri"/>
          <w:lang w:bidi="ar-sa"/>
        </w:rPr>
        <w:t xml:space="preserve"> – Doux Frangosul</w:t>
      </w:r>
    </w:p>
    <w:p>
      <w:pPr>
        <w:spacing w:line="240" w:lineRule="auto"/>
      </w:pPr>
      <w:r>
        <w:rPr>
          <w:b w:val="1"/>
          <w:sz w:val="24.0"/>
          <w:szCs w:val="24.0"/>
          <w:rFonts w:ascii="Calibri"/>
          <w:lang w:bidi="ar-sa"/>
        </w:rPr>
        <w:t>Cargo:</w:t>
      </w:r>
      <w:r>
        <w:rPr>
          <w:rFonts w:ascii="Calibri"/>
          <w:lang w:bidi="ar-sa"/>
        </w:rPr>
        <w:t xml:space="preserve"> Auxiliar Técnica Qualidade</w:t>
      </w:r>
    </w:p>
    <w:p>
      <w:pPr>
        <w:spacing w:line="240" w:lineRule="auto"/>
      </w:pPr>
      <w:r>
        <w:t>Principais Atividades:</w:t>
      </w:r>
    </w:p>
    <w:p>
      <w:pPr>
        <w:tabs>
          <w:tab w:val="right" w:pos="8504"/>
        </w:tabs>
        <w:spacing w:line="240" w:lineRule="auto"/>
      </w:pPr>
      <w:r>
        <w:t>- Garantir a qualidade do produto cloro/</w:t>
      </w:r>
      <w:r>
        <w:t>pH</w:t>
      </w:r>
      <w:r>
        <w:tab/>
      </w:r>
    </w:p>
    <w:p>
      <w:pPr>
        <w:spacing w:line="240" w:lineRule="auto"/>
      </w:pPr>
      <w:r>
        <w:t>-</w:t>
      </w:r>
      <w:r>
        <w:t xml:space="preserve"> </w:t>
      </w:r>
      <w:r>
        <w:t xml:space="preserve">Recepção de matéria prima, expedições, controle de temperaturas, planilhas, monitoramentos peso cozimento, espessura, condições de embalagens, </w:t>
      </w:r>
      <w:r>
        <w:t xml:space="preserve">Manuais de </w:t>
      </w:r>
      <w:r>
        <w:t xml:space="preserve">Pops </w:t>
      </w:r>
      <w:r>
        <w:t>PPHO ,</w:t>
      </w:r>
      <w:r>
        <w:t xml:space="preserve"> </w:t>
      </w:r>
      <w:r>
        <w:t>BPFs</w:t>
      </w:r>
      <w:r>
        <w:t>, Barreira Sanitária</w:t>
      </w:r>
    </w:p>
    <w:p>
      <w:pPr>
        <w:spacing w:line="240" w:lineRule="auto"/>
      </w:pPr>
      <w:r>
        <w:t xml:space="preserve">- Controle de Higienização entre controle de pragas e desinfecção </w:t>
      </w:r>
      <w:r>
        <w:t>e desinsetização</w:t>
      </w:r>
    </w:p>
    <w:p>
      <w:pPr>
        <w:spacing w:line="240" w:lineRule="auto"/>
      </w:pPr>
    </w:p>
    <w:p>
      <w:pPr>
        <w:spacing w:line="240" w:lineRule="auto"/>
      </w:pPr>
      <w:r>
        <w:rPr>
          <w:b w:val="1"/>
          <w:sz w:val="24.0"/>
          <w:szCs w:val="24.0"/>
        </w:rPr>
        <w:t>2011 á 2012</w:t>
      </w:r>
      <w:r>
        <w:t xml:space="preserve"> – </w:t>
      </w:r>
      <w:r>
        <w:t>Erplasti</w:t>
      </w:r>
      <w:r>
        <w:t xml:space="preserve"> embalagens Flexíveis </w:t>
      </w:r>
    </w:p>
    <w:p>
      <w:pPr>
        <w:spacing w:line="240" w:lineRule="auto"/>
      </w:pPr>
      <w:r>
        <w:rPr>
          <w:b w:val="1"/>
        </w:rPr>
        <w:t>Cargo :</w:t>
      </w:r>
      <w:r>
        <w:t xml:space="preserve"> Apontadora/ Estoquista</w:t>
      </w:r>
    </w:p>
    <w:p>
      <w:pPr>
        <w:spacing w:line="240" w:lineRule="auto"/>
      </w:pPr>
      <w:r>
        <w:t>Principais</w:t>
      </w:r>
      <w:r>
        <w:t xml:space="preserve"> </w:t>
      </w:r>
      <w:r>
        <w:t>Atividades</w:t>
      </w:r>
    </w:p>
    <w:p>
      <w:pPr>
        <w:spacing w:line="240" w:lineRule="auto"/>
      </w:pPr>
      <w:r>
        <w:t xml:space="preserve">- Cadastro via sistema </w:t>
      </w:r>
      <w:r>
        <w:t>op</w:t>
      </w:r>
      <w:r>
        <w:t xml:space="preserve"> ,</w:t>
      </w:r>
      <w:r>
        <w:t xml:space="preserve"> digitação da produção dos operadores</w:t>
      </w:r>
    </w:p>
    <w:p>
      <w:pPr>
        <w:tabs>
          <w:tab w:val="left" w:pos="7155"/>
        </w:tabs>
        <w:spacing w:line="240" w:lineRule="auto"/>
      </w:pPr>
      <w:r>
        <w:t xml:space="preserve">- Etiquetagem, controle de estoque contagem mensal / </w:t>
      </w:r>
      <w:r>
        <w:t>Diária</w:t>
      </w:r>
    </w:p>
    <w:p>
      <w:pPr>
        <w:spacing w:line="240" w:lineRule="auto"/>
      </w:pPr>
      <w:r>
        <w:t>- Controle de avalição de desempenho de produção diário e mensal.</w:t>
      </w:r>
    </w:p>
    <w:p>
      <w:pPr>
        <w:spacing w:line="240" w:lineRule="auto"/>
      </w:pPr>
    </w:p>
    <w:p>
      <w:pPr>
        <w:spacing w:line="240" w:lineRule="auto"/>
      </w:pPr>
      <w:r>
        <w:rPr>
          <w:b w:val="1"/>
          <w:sz w:val="24.0"/>
          <w:szCs w:val="24.0"/>
        </w:rPr>
        <w:lastRenderedPageBreak/>
      </w:r>
      <w:r>
        <w:rPr>
          <w:b w:val="1"/>
          <w:sz w:val="24.0"/>
          <w:szCs w:val="24.0"/>
        </w:rPr>
        <w:t>2012 á 2012 7 meses</w:t>
      </w:r>
      <w:r>
        <w:t xml:space="preserve"> – Resiplastic Indústria de tanque de ônibus e tratores</w:t>
      </w:r>
    </w:p>
    <w:p>
      <w:pPr>
        <w:spacing w:line="240" w:lineRule="auto"/>
      </w:pPr>
      <w:r>
        <w:rPr>
          <w:b w:val="1"/>
        </w:rPr>
        <w:t>Cargo:</w:t>
      </w:r>
      <w:r>
        <w:t xml:space="preserve"> Auxiliar PCP</w:t>
      </w:r>
    </w:p>
    <w:p>
      <w:pPr>
        <w:spacing w:line="240" w:lineRule="auto"/>
      </w:pPr>
      <w:r>
        <w:t xml:space="preserve">Principais Atividades </w:t>
      </w:r>
    </w:p>
    <w:p>
      <w:pPr>
        <w:spacing w:line="240" w:lineRule="auto"/>
      </w:pPr>
      <w:r>
        <w:t>-Programação de pedidos para clientes</w:t>
      </w:r>
    </w:p>
    <w:p>
      <w:pPr>
        <w:spacing w:line="240" w:lineRule="auto"/>
      </w:pPr>
      <w:r>
        <w:t xml:space="preserve">- Digitação de </w:t>
      </w:r>
      <w:r>
        <w:t>op</w:t>
      </w:r>
      <w:r>
        <w:t xml:space="preserve"> de produção</w:t>
      </w:r>
    </w:p>
    <w:p>
      <w:pPr>
        <w:spacing w:line="240" w:lineRule="auto"/>
      </w:pPr>
      <w:r>
        <w:t>- Telefonista</w:t>
      </w:r>
    </w:p>
    <w:p>
      <w:pPr>
        <w:spacing w:line="240" w:lineRule="auto"/>
      </w:pPr>
      <w:r>
        <w:t>- Controle de estoque</w:t>
      </w:r>
    </w:p>
    <w:p/>
    <w:p>
      <w:pPr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>OBJETIVO</w:t>
      </w:r>
    </w:p>
    <w:p>
      <w:r>
        <w:t>Atuar na área á critério da empresa</w:t>
      </w:r>
    </w:p>
    <w:p>
      <w:pPr>
        <w:rPr>
          <w:b w:val="1"/>
          <w:sz w:val="28.0"/>
          <w:szCs w:val="28.0"/>
        </w:rPr>
      </w:pPr>
      <w:r>
        <w:rPr>
          <w:b w:val="1"/>
          <w:sz w:val="28.0"/>
          <w:szCs w:val="28.0"/>
        </w:rPr>
        <w:t>Qualificação</w:t>
      </w:r>
    </w:p>
    <w:p>
      <w:pPr>
        <w:spacing w:line="240" w:lineRule="auto"/>
      </w:pPr>
      <w:r>
        <w:rPr>
          <w:sz w:val="28.0"/>
          <w:szCs w:val="28.0"/>
        </w:rPr>
        <w:t>-</w:t>
      </w:r>
      <w:r>
        <w:t xml:space="preserve">BPF </w:t>
      </w:r>
      <w:r>
        <w:t>Boas prá</w:t>
      </w:r>
      <w:r>
        <w:t>ticas de fabricação</w:t>
      </w:r>
      <w:r>
        <w:t>/ SINODAL/ ANATERRA</w:t>
      </w:r>
      <w:r>
        <w:t xml:space="preserve"> </w:t>
      </w:r>
      <w:r>
        <w:t>(</w:t>
      </w:r>
      <w:r>
        <w:t>Diário)</w:t>
      </w:r>
    </w:p>
    <w:p>
      <w:pPr>
        <w:spacing w:line="240" w:lineRule="auto"/>
      </w:pPr>
      <w:r>
        <w:t>- Brigada de emergência</w:t>
      </w:r>
      <w:r>
        <w:t xml:space="preserve"> – DOUX FRANGOSUL</w:t>
      </w:r>
      <w:r>
        <w:t xml:space="preserve"> </w:t>
      </w:r>
      <w:r>
        <w:t>16h</w:t>
      </w:r>
    </w:p>
    <w:p>
      <w:pPr>
        <w:spacing w:line="240" w:lineRule="auto"/>
      </w:pPr>
      <w:r>
        <w:t>- Economia Pessoal</w:t>
      </w:r>
      <w:r>
        <w:t xml:space="preserve"> </w:t>
      </w:r>
      <w:r>
        <w:t>–</w:t>
      </w:r>
      <w:r>
        <w:t xml:space="preserve"> STEIGLEDER</w:t>
      </w:r>
      <w:r>
        <w:t xml:space="preserve"> 1h</w:t>
      </w:r>
    </w:p>
    <w:p>
      <w:pPr>
        <w:spacing w:line="240" w:lineRule="auto"/>
      </w:pPr>
      <w:r>
        <w:t xml:space="preserve">- Fabricação de produtos á </w:t>
      </w:r>
      <w:r>
        <w:t>partir</w:t>
      </w:r>
      <w:r>
        <w:t xml:space="preserve"> de citros</w:t>
      </w:r>
      <w:r>
        <w:t xml:space="preserve"> </w:t>
      </w:r>
      <w:r>
        <w:t>–</w:t>
      </w:r>
      <w:r>
        <w:t xml:space="preserve"> EMATER</w:t>
      </w:r>
      <w:r>
        <w:t xml:space="preserve"> </w:t>
      </w:r>
    </w:p>
    <w:p>
      <w:pPr>
        <w:spacing w:line="240" w:lineRule="auto"/>
      </w:pPr>
      <w:r>
        <w:t>- Abate humanitário</w:t>
      </w:r>
      <w:r>
        <w:t>- CISPOA/ ANATERRA</w:t>
      </w:r>
      <w:r>
        <w:t xml:space="preserve"> </w:t>
      </w:r>
      <w:r>
        <w:t>(</w:t>
      </w:r>
      <w:r>
        <w:t>Diário)</w:t>
      </w:r>
    </w:p>
    <w:p>
      <w:pPr>
        <w:spacing w:line="240" w:lineRule="auto"/>
      </w:pPr>
      <w:r>
        <w:t>- APPCC – Analise de perigos e pontos críticos de controle</w:t>
      </w:r>
      <w:r>
        <w:t xml:space="preserve"> (Diário)</w:t>
      </w:r>
    </w:p>
    <w:p>
      <w:pPr>
        <w:spacing w:line="240" w:lineRule="auto"/>
      </w:pPr>
      <w:r>
        <w:t>- Tecnologia de carnes</w:t>
      </w:r>
      <w:r>
        <w:t xml:space="preserve"> - SINODAL</w:t>
      </w:r>
    </w:p>
    <w:p>
      <w:pPr>
        <w:spacing w:line="240" w:lineRule="auto"/>
      </w:pPr>
      <w:r>
        <w:t>- Eletricidade predial básico –</w:t>
      </w:r>
      <w:r>
        <w:t xml:space="preserve"> SENAI</w:t>
      </w:r>
    </w:p>
    <w:p>
      <w:pPr>
        <w:spacing w:line="240" w:lineRule="auto"/>
      </w:pPr>
      <w:r>
        <w:t>- Montador –</w:t>
      </w:r>
      <w:r>
        <w:t xml:space="preserve"> SENAI</w:t>
      </w:r>
    </w:p>
    <w:p>
      <w:pPr>
        <w:spacing w:line="240" w:lineRule="auto"/>
      </w:pPr>
      <w:r>
        <w:t>- Calculo técnico – 24h</w:t>
      </w:r>
    </w:p>
    <w:p>
      <w:pPr>
        <w:spacing w:line="240" w:lineRule="auto"/>
      </w:pPr>
      <w:r>
        <w:t>- Metrologia – 25h</w:t>
      </w:r>
    </w:p>
    <w:p>
      <w:pPr>
        <w:spacing w:line="240" w:lineRule="auto"/>
      </w:pPr>
      <w:r>
        <w:t>- Leitura e interpretação de desenho – 40h</w:t>
      </w:r>
    </w:p>
    <w:p>
      <w:pPr>
        <w:spacing w:line="240" w:lineRule="auto"/>
      </w:pPr>
      <w:r>
        <w:t>- Elementos de má</w:t>
      </w:r>
      <w:r>
        <w:t>quinas</w:t>
      </w:r>
      <w:r>
        <w:t xml:space="preserve">  </w:t>
      </w:r>
      <w:r>
        <w:t>- 32h</w:t>
      </w:r>
    </w:p>
    <w:p>
      <w:pPr>
        <w:spacing w:line="240" w:lineRule="auto"/>
      </w:pPr>
      <w:r>
        <w:t>- Montagem de conjuntos mecânicos – 40h</w:t>
      </w:r>
    </w:p>
    <w:p>
      <w:pPr>
        <w:spacing w:line="240" w:lineRule="auto"/>
      </w:pPr>
      <w:r>
        <w:t>- Trein</w:t>
      </w:r>
      <w:r>
        <w:t>amento Operacional JOHN DEERE MÓ</w:t>
      </w:r>
      <w:r>
        <w:t>DULO 1- 8H</w:t>
      </w:r>
    </w:p>
    <w:p>
      <w:pPr>
        <w:spacing w:line="240" w:lineRule="auto"/>
      </w:pPr>
      <w:r>
        <w:t>- Trein</w:t>
      </w:r>
      <w:r>
        <w:t>amento Operacional JOHN DEERE MÓ</w:t>
      </w:r>
      <w:r>
        <w:t>DULO 2 – 8H</w:t>
      </w:r>
    </w:p>
    <w:p>
      <w:pPr>
        <w:spacing w:line="240" w:lineRule="auto"/>
        <w:rPr>
          <w:b w:val="1"/>
          <w:sz w:val="28.0"/>
          <w:szCs w:val="28.0"/>
        </w:rPr>
      </w:pPr>
      <w:r>
        <w:t>- Trein</w:t>
      </w:r>
      <w:r>
        <w:t>amento Operacional JOHN DEERE MÓ</w:t>
      </w:r>
      <w:r>
        <w:t>DULO 3 – 8H</w:t>
      </w:r>
    </w:p>
    <w:sectPr>
      <w:pgSz w:w="11906" w:h="16838" w:orient="portrait"/>
      <w:pgMar w:bottom="1417" w:top="1417" w:right="1701" w:left="1701" w:header="708" w:footer="708" w:gutter="0"/>
      <w:cols w:space="708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12"/>
    <w:rsid w:val="000B373E"/>
    <w:rsid w:val="00257659"/>
    <w:rsid w:val="002B7183"/>
    <w:rsid w:val="00582512"/>
    <w:rsid w:val="005A0989"/>
    <w:rsid w:val="006003BE"/>
    <w:rsid w:val="006B1770"/>
    <w:rsid w:val="00755D31"/>
    <w:rsid w:val="00764E43"/>
    <w:rsid w:val="007D274D"/>
    <w:rsid w:val="00906B89"/>
    <w:rsid w:val="00966B01"/>
    <w:rsid w:val="009832BF"/>
    <w:rsid w:val="00AD0732"/>
    <w:rsid w:val="00E07385"/>
    <w:rsid w:val="00F7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pt-br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Fontepargpadro">
    <w:name w:val="Default Paragraph Font"/>
    <w:uiPriority w:val="1"/>
  </w:style>
  <w:style w:type="table" w:default="1" w:styleId="Tabelanormal">
    <w:name w:val="Normal Table"/>
    <w:uiPriority w:val="99"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emlista">
    <w:name w:val="No List"/>
    <w:uiPriority w:val="99"/>
  </w:style>
  <w:style w:type="paragraph" w:styleId="Cabealho">
    <w:name w:val="header"/>
    <w:link w:val="CabealhoCha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basedOn w:val="Fontepargpadro"/>
    <w:uiPriority w:val="99"/>
  </w:style>
  <w:style w:type="paragraph" w:styleId="Rodap">
    <w:name w:val="footer"/>
    <w:link w:val="RodapCha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basedOn w:val="Fontepargpadro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2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2512"/>
  </w:style>
  <w:style w:type="paragraph" w:styleId="Rodap">
    <w:name w:val="footer"/>
    <w:basedOn w:val="Normal"/>
    <w:link w:val="RodapChar"/>
    <w:uiPriority w:val="99"/>
    <w:unhideWhenUsed/>
    <w:rsid w:val="00582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4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2012132</dc:creator>
  <cp:keywords/>
  <dc:description/>
  <cp:lastModifiedBy>2012132</cp:lastModifiedBy>
  <cp:revision>4</cp:revision>
  <dcterms:created xsi:type="dcterms:W3CDTF">2018-12-15T11:48:00Z</dcterms:created>
  <dcterms:modified xsi:type="dcterms:W3CDTF">2018-12-15T11:55:00Z</dcterms:modified>
</cp:coreProperties>
</file>