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52" w:rsidRPr="00B67C52" w:rsidRDefault="00D46EED" w:rsidP="007A266A">
      <w:pPr>
        <w:spacing w:after="120" w:line="360" w:lineRule="auto"/>
        <w:jc w:val="center"/>
        <w:rPr>
          <w:rFonts w:ascii="Arial" w:hAnsi="Arial" w:cs="Arial"/>
          <w:b/>
          <w:sz w:val="52"/>
          <w:szCs w:val="48"/>
        </w:rPr>
      </w:pPr>
      <w:bookmarkStart w:id="0" w:name="_GoBack"/>
      <w:bookmarkEnd w:id="0"/>
      <w:r w:rsidRPr="00B67C52">
        <w:rPr>
          <w:rFonts w:ascii="Arial" w:hAnsi="Arial" w:cs="Arial"/>
          <w:b/>
          <w:sz w:val="52"/>
          <w:szCs w:val="48"/>
        </w:rPr>
        <w:t>Rafael Brasil dos Santos</w:t>
      </w:r>
    </w:p>
    <w:p w:rsidR="00D46EED" w:rsidRPr="007A266A" w:rsidRDefault="00D46EED" w:rsidP="00B31C4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A266A">
        <w:rPr>
          <w:rFonts w:ascii="Arial" w:hAnsi="Arial" w:cs="Arial"/>
          <w:sz w:val="24"/>
          <w:szCs w:val="24"/>
        </w:rPr>
        <w:t>Brasileiro,</w:t>
      </w:r>
      <w:r w:rsidR="007A266A">
        <w:rPr>
          <w:rFonts w:ascii="Arial" w:hAnsi="Arial" w:cs="Arial"/>
          <w:sz w:val="24"/>
          <w:szCs w:val="24"/>
        </w:rPr>
        <w:t xml:space="preserve"> solteiro, </w:t>
      </w:r>
      <w:r w:rsidR="00DC0A59">
        <w:rPr>
          <w:rFonts w:ascii="Arial" w:hAnsi="Arial" w:cs="Arial"/>
          <w:sz w:val="24"/>
          <w:szCs w:val="24"/>
        </w:rPr>
        <w:t>30</w:t>
      </w:r>
      <w:r w:rsidRPr="007A266A">
        <w:rPr>
          <w:rFonts w:ascii="Arial" w:hAnsi="Arial" w:cs="Arial"/>
          <w:sz w:val="24"/>
          <w:szCs w:val="24"/>
        </w:rPr>
        <w:t xml:space="preserve"> anos</w:t>
      </w:r>
    </w:p>
    <w:p w:rsidR="00561483" w:rsidRDefault="00D46EED" w:rsidP="00B31C4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A266A">
        <w:rPr>
          <w:rFonts w:ascii="Arial" w:hAnsi="Arial" w:cs="Arial"/>
          <w:sz w:val="24"/>
          <w:szCs w:val="24"/>
        </w:rPr>
        <w:t>Rua Adão Lu</w:t>
      </w:r>
      <w:r w:rsidR="007A266A">
        <w:rPr>
          <w:rFonts w:ascii="Arial" w:hAnsi="Arial" w:cs="Arial"/>
          <w:sz w:val="24"/>
          <w:szCs w:val="24"/>
        </w:rPr>
        <w:t xml:space="preserve">ís </w:t>
      </w:r>
      <w:proofErr w:type="spellStart"/>
      <w:r w:rsidR="007A266A">
        <w:rPr>
          <w:rFonts w:ascii="Arial" w:hAnsi="Arial" w:cs="Arial"/>
          <w:sz w:val="24"/>
          <w:szCs w:val="24"/>
        </w:rPr>
        <w:t>Kauer</w:t>
      </w:r>
      <w:proofErr w:type="spellEnd"/>
      <w:r w:rsidR="007A266A">
        <w:rPr>
          <w:rFonts w:ascii="Arial" w:hAnsi="Arial" w:cs="Arial"/>
          <w:sz w:val="24"/>
          <w:szCs w:val="24"/>
        </w:rPr>
        <w:t>, 535</w:t>
      </w:r>
      <w:r w:rsidR="00561483">
        <w:rPr>
          <w:rFonts w:ascii="Arial" w:hAnsi="Arial" w:cs="Arial"/>
          <w:sz w:val="24"/>
          <w:szCs w:val="24"/>
        </w:rPr>
        <w:tab/>
      </w:r>
      <w:r w:rsidR="00561483">
        <w:rPr>
          <w:rFonts w:ascii="Arial" w:hAnsi="Arial" w:cs="Arial"/>
          <w:sz w:val="24"/>
          <w:szCs w:val="24"/>
        </w:rPr>
        <w:tab/>
      </w:r>
      <w:r w:rsidRPr="007A266A">
        <w:rPr>
          <w:rFonts w:ascii="Arial" w:hAnsi="Arial" w:cs="Arial"/>
          <w:sz w:val="24"/>
          <w:szCs w:val="24"/>
        </w:rPr>
        <w:t>Bairro: São Paulo</w:t>
      </w:r>
      <w:r w:rsidR="00561483">
        <w:rPr>
          <w:rFonts w:ascii="Arial" w:hAnsi="Arial" w:cs="Arial"/>
          <w:sz w:val="24"/>
          <w:szCs w:val="24"/>
        </w:rPr>
        <w:tab/>
      </w:r>
    </w:p>
    <w:p w:rsidR="00D46EED" w:rsidRDefault="00D46EED" w:rsidP="00B31C4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A266A">
        <w:rPr>
          <w:rFonts w:ascii="Arial" w:hAnsi="Arial" w:cs="Arial"/>
          <w:sz w:val="24"/>
          <w:szCs w:val="24"/>
        </w:rPr>
        <w:t>Montenegro-RS</w:t>
      </w:r>
    </w:p>
    <w:p w:rsidR="007A266A" w:rsidRDefault="007A266A" w:rsidP="00B31C4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Telefone:(51)9 9949-6194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</w:t>
      </w:r>
      <w:r w:rsidR="00D207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mail</w:t>
      </w:r>
      <w:r w:rsidR="00561483">
        <w:rPr>
          <w:rFonts w:ascii="Arial" w:hAnsi="Arial" w:cs="Arial"/>
          <w:sz w:val="24"/>
          <w:szCs w:val="24"/>
        </w:rPr>
        <w:t>: brasilrafaelsantos@gmail.com</w:t>
      </w:r>
    </w:p>
    <w:p w:rsidR="00B31C48" w:rsidRDefault="00B31C48" w:rsidP="00B31C4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:rsidR="00D46EED" w:rsidRPr="00561483" w:rsidRDefault="00561483" w:rsidP="00B31C4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561483">
        <w:rPr>
          <w:rFonts w:ascii="Arial" w:hAnsi="Arial" w:cs="Arial"/>
          <w:b/>
          <w:sz w:val="24"/>
          <w:szCs w:val="24"/>
        </w:rPr>
        <w:t>OBJETIVO</w:t>
      </w:r>
    </w:p>
    <w:p w:rsidR="00561483" w:rsidRDefault="00561483" w:rsidP="00B31C4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Atuar na área da Logística.</w:t>
      </w:r>
    </w:p>
    <w:p w:rsidR="00B31C48" w:rsidRDefault="00B31C48" w:rsidP="00B31C4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:rsidR="00561483" w:rsidRDefault="00F014BD" w:rsidP="00B31C4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FORMAÇÃO ACADÊ</w:t>
      </w:r>
      <w:r w:rsidRPr="00F014BD">
        <w:rPr>
          <w:rFonts w:ascii="Arial" w:hAnsi="Arial" w:cs="Arial"/>
          <w:b/>
          <w:sz w:val="24"/>
          <w:szCs w:val="24"/>
        </w:rPr>
        <w:t>MICA</w:t>
      </w:r>
    </w:p>
    <w:p w:rsidR="008E3987" w:rsidRDefault="008E3987" w:rsidP="00B31C48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Cursando Superior </w:t>
      </w:r>
      <w:r w:rsidR="008338F5">
        <w:rPr>
          <w:rFonts w:ascii="Arial" w:hAnsi="Arial" w:cs="Arial"/>
          <w:sz w:val="24"/>
          <w:szCs w:val="24"/>
        </w:rPr>
        <w:t>de T</w:t>
      </w:r>
      <w:r w:rsidR="00D20712">
        <w:rPr>
          <w:rFonts w:ascii="Arial" w:hAnsi="Arial" w:cs="Arial"/>
          <w:sz w:val="24"/>
          <w:szCs w:val="24"/>
        </w:rPr>
        <w:t xml:space="preserve">ecnologia </w:t>
      </w:r>
      <w:r>
        <w:rPr>
          <w:rFonts w:ascii="Arial" w:hAnsi="Arial" w:cs="Arial"/>
          <w:sz w:val="24"/>
          <w:szCs w:val="24"/>
        </w:rPr>
        <w:t>em Logística</w:t>
      </w:r>
      <w:r w:rsidR="00D20712">
        <w:rPr>
          <w:rFonts w:ascii="Arial" w:hAnsi="Arial" w:cs="Arial"/>
          <w:sz w:val="24"/>
          <w:szCs w:val="24"/>
        </w:rPr>
        <w:t xml:space="preserve"> (4º semestre)</w:t>
      </w:r>
    </w:p>
    <w:p w:rsidR="00D20712" w:rsidRDefault="00D20712" w:rsidP="00B31C48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ULBRA/Canoas</w:t>
      </w:r>
    </w:p>
    <w:p w:rsidR="00F014BD" w:rsidRDefault="008338F5" w:rsidP="00B31C48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</w:t>
      </w:r>
      <w:r w:rsidR="00D20712">
        <w:rPr>
          <w:rFonts w:ascii="Arial" w:hAnsi="Arial" w:cs="Arial"/>
          <w:sz w:val="24"/>
          <w:szCs w:val="24"/>
        </w:rPr>
        <w:t>édio completo:</w:t>
      </w:r>
      <w:r w:rsidR="00F014BD" w:rsidRPr="00F014BD">
        <w:rPr>
          <w:rFonts w:ascii="Arial" w:hAnsi="Arial" w:cs="Arial"/>
          <w:sz w:val="24"/>
          <w:szCs w:val="24"/>
        </w:rPr>
        <w:t xml:space="preserve"> Colégio Estadual Ivo Bühler,</w:t>
      </w:r>
      <w:r w:rsidR="00D20712">
        <w:rPr>
          <w:rFonts w:ascii="Arial" w:hAnsi="Arial" w:cs="Arial"/>
          <w:sz w:val="24"/>
          <w:szCs w:val="24"/>
        </w:rPr>
        <w:t xml:space="preserve"> </w:t>
      </w:r>
      <w:r w:rsidR="00F014BD" w:rsidRPr="00F014BD">
        <w:rPr>
          <w:rFonts w:ascii="Arial" w:hAnsi="Arial" w:cs="Arial"/>
          <w:sz w:val="24"/>
          <w:szCs w:val="24"/>
        </w:rPr>
        <w:t>2008</w:t>
      </w:r>
    </w:p>
    <w:p w:rsidR="008E3987" w:rsidRDefault="00F014BD" w:rsidP="00B31C48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</w:t>
      </w:r>
      <w:r w:rsidR="008E3987">
        <w:rPr>
          <w:rFonts w:ascii="Arial" w:hAnsi="Arial" w:cs="Arial"/>
          <w:sz w:val="24"/>
          <w:szCs w:val="24"/>
        </w:rPr>
        <w:t>Mecânica Industrial, 1600 horas em 2006 e 2007</w:t>
      </w:r>
    </w:p>
    <w:p w:rsidR="00F014BD" w:rsidRDefault="008E3987" w:rsidP="00B31C48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Local: </w:t>
      </w:r>
      <w:r w:rsidR="00F014BD">
        <w:rPr>
          <w:rFonts w:ascii="Arial" w:hAnsi="Arial" w:cs="Arial"/>
          <w:sz w:val="24"/>
          <w:szCs w:val="24"/>
        </w:rPr>
        <w:t>AEP SENAI</w:t>
      </w:r>
      <w:r w:rsidR="00D20712">
        <w:rPr>
          <w:rFonts w:ascii="Arial" w:hAnsi="Arial" w:cs="Arial"/>
          <w:sz w:val="24"/>
          <w:szCs w:val="24"/>
        </w:rPr>
        <w:t>.</w:t>
      </w:r>
    </w:p>
    <w:p w:rsidR="008E3987" w:rsidRDefault="00F014BD" w:rsidP="00B31C48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NR 11- Segurança na operação de empilhadeira frontal a con</w:t>
      </w:r>
      <w:r w:rsidR="008E3987">
        <w:rPr>
          <w:rFonts w:ascii="Arial" w:hAnsi="Arial" w:cs="Arial"/>
          <w:sz w:val="24"/>
          <w:szCs w:val="24"/>
        </w:rPr>
        <w:t>tra</w:t>
      </w:r>
      <w:r>
        <w:rPr>
          <w:rFonts w:ascii="Arial" w:hAnsi="Arial" w:cs="Arial"/>
          <w:sz w:val="24"/>
          <w:szCs w:val="24"/>
        </w:rPr>
        <w:t>peso</w:t>
      </w:r>
      <w:r w:rsidR="008E3987">
        <w:rPr>
          <w:rFonts w:ascii="Arial" w:hAnsi="Arial" w:cs="Arial"/>
          <w:sz w:val="24"/>
          <w:szCs w:val="24"/>
        </w:rPr>
        <w:t xml:space="preserve"> em 2015</w:t>
      </w:r>
      <w:r w:rsidR="00D20712">
        <w:rPr>
          <w:rFonts w:ascii="Arial" w:hAnsi="Arial" w:cs="Arial"/>
          <w:sz w:val="24"/>
          <w:szCs w:val="24"/>
        </w:rPr>
        <w:t>.</w:t>
      </w:r>
    </w:p>
    <w:p w:rsidR="00D20712" w:rsidRDefault="008E3987" w:rsidP="00B31C48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Local: AEP SENAI</w:t>
      </w:r>
      <w:r w:rsidR="00D20712">
        <w:rPr>
          <w:rFonts w:ascii="Arial" w:hAnsi="Arial" w:cs="Arial"/>
          <w:sz w:val="24"/>
          <w:szCs w:val="24"/>
        </w:rPr>
        <w:t>.</w:t>
      </w:r>
    </w:p>
    <w:p w:rsidR="00D20712" w:rsidRDefault="00D20712" w:rsidP="00B31C48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</w:p>
    <w:p w:rsidR="007E4D69" w:rsidRPr="007E4D69" w:rsidRDefault="00D20712" w:rsidP="00B31C48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D20712">
        <w:rPr>
          <w:rFonts w:ascii="Arial" w:hAnsi="Arial" w:cs="Arial"/>
          <w:b/>
          <w:sz w:val="24"/>
          <w:szCs w:val="24"/>
        </w:rPr>
        <w:t>EXPERIÊNCIA PROFISSIONAL</w:t>
      </w:r>
    </w:p>
    <w:p w:rsidR="00D20712" w:rsidRDefault="00314820" w:rsidP="00D77A79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D77A79">
        <w:rPr>
          <w:rFonts w:ascii="Arial" w:hAnsi="Arial" w:cs="Arial"/>
          <w:b/>
          <w:sz w:val="24"/>
          <w:szCs w:val="24"/>
        </w:rPr>
        <w:t>Consultare</w:t>
      </w:r>
      <w:proofErr w:type="spellEnd"/>
      <w:r w:rsidRPr="00D77A79">
        <w:rPr>
          <w:rFonts w:ascii="Arial" w:hAnsi="Arial" w:cs="Arial"/>
          <w:b/>
          <w:sz w:val="24"/>
          <w:szCs w:val="24"/>
        </w:rPr>
        <w:t xml:space="preserve"> Recursos Humanos Ltda.</w:t>
      </w:r>
    </w:p>
    <w:p w:rsidR="00D77A79" w:rsidRPr="00D77A79" w:rsidRDefault="00D77A79" w:rsidP="00D77A79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 w:rsidRPr="00D77A79">
        <w:rPr>
          <w:rFonts w:ascii="Arial" w:hAnsi="Arial" w:cs="Arial"/>
          <w:sz w:val="24"/>
          <w:szCs w:val="24"/>
        </w:rPr>
        <w:t>Dezembro de 2015- atualmente</w:t>
      </w:r>
    </w:p>
    <w:p w:rsidR="00B67C52" w:rsidRPr="00D77A79" w:rsidRDefault="00D77A79" w:rsidP="00B67C52">
      <w:pPr>
        <w:pStyle w:val="PargrafodaLista"/>
        <w:spacing w:after="6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Promotor de Vendas</w:t>
      </w:r>
    </w:p>
    <w:p w:rsidR="007E4D69" w:rsidRPr="00D77A79" w:rsidRDefault="007E4D69" w:rsidP="00B67C52">
      <w:pPr>
        <w:pStyle w:val="PargrafodaLista"/>
        <w:numPr>
          <w:ilvl w:val="0"/>
          <w:numId w:val="1"/>
        </w:numPr>
        <w:spacing w:after="600" w:line="360" w:lineRule="auto"/>
        <w:rPr>
          <w:rFonts w:ascii="Arial" w:hAnsi="Arial" w:cs="Arial"/>
          <w:b/>
          <w:sz w:val="24"/>
          <w:szCs w:val="24"/>
        </w:rPr>
      </w:pPr>
      <w:r w:rsidRPr="00D77A79">
        <w:rPr>
          <w:rFonts w:ascii="Arial" w:hAnsi="Arial" w:cs="Arial"/>
          <w:b/>
          <w:sz w:val="24"/>
          <w:szCs w:val="24"/>
        </w:rPr>
        <w:t>WMS Supermercados do Brasil Ltda (Supermercado Nacional)</w:t>
      </w:r>
    </w:p>
    <w:p w:rsidR="00D77A79" w:rsidRDefault="00D77A79" w:rsidP="00D77A79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Novembro de 2009- julho de 2015</w:t>
      </w:r>
    </w:p>
    <w:p w:rsidR="00B67C52" w:rsidRPr="00B67C52" w:rsidRDefault="00D77A79" w:rsidP="00B67C52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Estoquista</w:t>
      </w:r>
    </w:p>
    <w:p w:rsidR="007E4D69" w:rsidRPr="00D77A79" w:rsidRDefault="007E4D69" w:rsidP="00D77A79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77A79">
        <w:rPr>
          <w:rFonts w:ascii="Arial" w:hAnsi="Arial" w:cs="Arial"/>
          <w:b/>
          <w:sz w:val="24"/>
          <w:szCs w:val="24"/>
        </w:rPr>
        <w:t>Companhia Brasileira de Cartuchos (CBC)</w:t>
      </w:r>
    </w:p>
    <w:p w:rsidR="00D77A79" w:rsidRDefault="00D77A79" w:rsidP="00D77A79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Abril de 2008- fevereiro de 2009</w:t>
      </w:r>
    </w:p>
    <w:p w:rsidR="00D77A79" w:rsidRDefault="00D77A79" w:rsidP="00D77A79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de Produção</w:t>
      </w:r>
    </w:p>
    <w:p w:rsidR="007E4D69" w:rsidRDefault="007E4D69" w:rsidP="00D77A79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77A79">
        <w:rPr>
          <w:rFonts w:ascii="Arial" w:hAnsi="Arial" w:cs="Arial"/>
          <w:b/>
          <w:sz w:val="24"/>
          <w:szCs w:val="24"/>
        </w:rPr>
        <w:t xml:space="preserve">Empresa: </w:t>
      </w:r>
      <w:proofErr w:type="spellStart"/>
      <w:r w:rsidRPr="00D77A79">
        <w:rPr>
          <w:rFonts w:ascii="Arial" w:hAnsi="Arial" w:cs="Arial"/>
          <w:b/>
          <w:sz w:val="24"/>
          <w:szCs w:val="24"/>
        </w:rPr>
        <w:t>Doux</w:t>
      </w:r>
      <w:proofErr w:type="spellEnd"/>
      <w:r w:rsidRPr="00D77A79">
        <w:rPr>
          <w:rFonts w:ascii="Arial" w:hAnsi="Arial" w:cs="Arial"/>
          <w:b/>
          <w:sz w:val="24"/>
          <w:szCs w:val="24"/>
        </w:rPr>
        <w:t xml:space="preserve"> Frangosul S.A.</w:t>
      </w:r>
    </w:p>
    <w:p w:rsidR="00D77A79" w:rsidRPr="00D77A79" w:rsidRDefault="00D77A79" w:rsidP="00D77A79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 w:rsidRPr="00D77A79">
        <w:rPr>
          <w:rFonts w:ascii="Arial" w:hAnsi="Arial" w:cs="Arial"/>
          <w:sz w:val="24"/>
          <w:szCs w:val="24"/>
        </w:rPr>
        <w:t>Junho de 2006- janeiro de 2008</w:t>
      </w:r>
    </w:p>
    <w:p w:rsidR="00314820" w:rsidRPr="00D77A79" w:rsidRDefault="00D77A79" w:rsidP="00D77A79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Aprendiz SENAI (Administrativo)</w:t>
      </w:r>
    </w:p>
    <w:sectPr w:rsidR="00314820" w:rsidRPr="00D77A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B2FCC"/>
    <w:multiLevelType w:val="hybridMultilevel"/>
    <w:tmpl w:val="6E38EA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ED"/>
    <w:rsid w:val="00314820"/>
    <w:rsid w:val="00561483"/>
    <w:rsid w:val="007A266A"/>
    <w:rsid w:val="007E4D69"/>
    <w:rsid w:val="008338F5"/>
    <w:rsid w:val="008E3987"/>
    <w:rsid w:val="00B31C48"/>
    <w:rsid w:val="00B67C52"/>
    <w:rsid w:val="00D20712"/>
    <w:rsid w:val="00D46EED"/>
    <w:rsid w:val="00D67352"/>
    <w:rsid w:val="00D77A79"/>
    <w:rsid w:val="00DC0A59"/>
    <w:rsid w:val="00F0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2832"/>
  <w15:chartTrackingRefBased/>
  <w15:docId w15:val="{A4AB2821-B165-445A-9037-880AF0D0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1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Brasil</dc:creator>
  <cp:keywords/>
  <dc:description/>
  <cp:lastModifiedBy>Rafael Brasil</cp:lastModifiedBy>
  <cp:revision>4</cp:revision>
  <dcterms:created xsi:type="dcterms:W3CDTF">2019-08-19T00:13:00Z</dcterms:created>
  <dcterms:modified xsi:type="dcterms:W3CDTF">2019-10-10T01:04:00Z</dcterms:modified>
</cp:coreProperties>
</file>